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656" w14:textId="6FEE0BE6" w:rsidR="000D3AB5" w:rsidRPr="00D07B31" w:rsidRDefault="000D3AB5" w:rsidP="00064EE5">
      <w:pPr>
        <w:pStyle w:val="Title"/>
        <w:spacing w:beforeLines="20" w:before="48" w:afterLines="20" w:after="48"/>
        <w:rPr>
          <w:rFonts w:ascii="Helvetica" w:hAnsi="Helvetica" w:cs="Calibri"/>
          <w:color w:val="2E74B5" w:themeColor="accent5" w:themeShade="BF"/>
          <w:sz w:val="53"/>
          <w:szCs w:val="53"/>
        </w:rPr>
      </w:pPr>
      <w:r w:rsidRPr="00D07B31">
        <w:rPr>
          <w:rFonts w:ascii="Helvetica" w:hAnsi="Helvetica" w:cs="Calibri"/>
          <w:color w:val="2E74B5" w:themeColor="accent5" w:themeShade="BF"/>
          <w:sz w:val="53"/>
          <w:szCs w:val="53"/>
        </w:rPr>
        <w:t>Healthy business checklist</w:t>
      </w:r>
    </w:p>
    <w:p w14:paraId="5A8B1412" w14:textId="77777777" w:rsidR="000D3AB5" w:rsidRPr="00D07B31" w:rsidRDefault="000D3AB5" w:rsidP="00064EE5">
      <w:pPr>
        <w:pStyle w:val="Title"/>
        <w:spacing w:beforeLines="20" w:before="48" w:afterLines="20" w:after="48"/>
        <w:rPr>
          <w:rFonts w:ascii="Helvetica" w:hAnsi="Helvetica" w:cs="Calibri"/>
          <w:sz w:val="24"/>
          <w:szCs w:val="24"/>
        </w:rPr>
      </w:pPr>
    </w:p>
    <w:p w14:paraId="0B07ECCD" w14:textId="1A4B6C6B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Use this easy-to-follow checklist to guide you through everyday actions you can do now to keep your business strong. </w:t>
      </w:r>
    </w:p>
    <w:p w14:paraId="4A143C2E" w14:textId="77777777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6CA6FC8F" w14:textId="5D33FAF9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Your healthy business will not only survive, but also thrive through challenges and change.</w:t>
      </w:r>
    </w:p>
    <w:p w14:paraId="06780D0A" w14:textId="77777777" w:rsidR="000D3AB5" w:rsidRPr="00D07B31" w:rsidRDefault="000D3AB5" w:rsidP="00064EE5">
      <w:pPr>
        <w:spacing w:beforeLines="20" w:before="48" w:afterLines="20" w:after="48"/>
        <w:rPr>
          <w:rFonts w:ascii="Helvetica" w:hAnsi="Helvetica" w:cs="Calibri"/>
        </w:rPr>
      </w:pPr>
    </w:p>
    <w:p w14:paraId="0AE1EBEA" w14:textId="7C89FE59" w:rsidR="003F3B9D" w:rsidRPr="00D07B31" w:rsidRDefault="003F3B9D" w:rsidP="00064EE5">
      <w:pPr>
        <w:pStyle w:val="Title"/>
        <w:spacing w:beforeLines="20" w:before="48" w:afterLines="20" w:after="48"/>
        <w:rPr>
          <w:rFonts w:ascii="Helvetica" w:hAnsi="Helvetica" w:cs="Calibri"/>
          <w:color w:val="2E74B5" w:themeColor="accent5" w:themeShade="BF"/>
          <w:sz w:val="53"/>
          <w:szCs w:val="53"/>
        </w:rPr>
      </w:pPr>
      <w:r w:rsidRPr="00D07B31">
        <w:rPr>
          <w:rFonts w:ascii="Helvetica" w:hAnsi="Helvetica" w:cs="Calibri"/>
          <w:color w:val="2E74B5" w:themeColor="accent5" w:themeShade="BF"/>
          <w:sz w:val="53"/>
          <w:szCs w:val="53"/>
        </w:rPr>
        <w:t xml:space="preserve">How the checklist can help </w:t>
      </w:r>
    </w:p>
    <w:p w14:paraId="0470FB94" w14:textId="77777777" w:rsidR="003F3B9D" w:rsidRPr="00D07B31" w:rsidRDefault="003F3B9D" w:rsidP="00064EE5">
      <w:pPr>
        <w:spacing w:beforeLines="20" w:before="48" w:afterLines="20" w:after="48"/>
        <w:rPr>
          <w:rFonts w:ascii="Helvetica" w:hAnsi="Helvetica" w:cs="Calibri"/>
        </w:rPr>
      </w:pPr>
    </w:p>
    <w:p w14:paraId="7E01BAAE" w14:textId="10C437E7" w:rsidR="00ED6978" w:rsidRPr="00D07B31" w:rsidRDefault="00ED6978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This checklist can help you:</w:t>
      </w:r>
    </w:p>
    <w:p w14:paraId="46295423" w14:textId="7556DE56" w:rsidR="00ED6978" w:rsidRPr="00D07B31" w:rsidRDefault="00ED6978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continue to provide for your whānau and </w:t>
      </w:r>
      <w:proofErr w:type="gramStart"/>
      <w:r w:rsidRPr="00D07B31">
        <w:rPr>
          <w:rFonts w:ascii="Helvetica" w:hAnsi="Helvetica" w:cs="Calibri"/>
          <w:color w:val="auto"/>
        </w:rPr>
        <w:t>community</w:t>
      </w:r>
      <w:proofErr w:type="gramEnd"/>
    </w:p>
    <w:p w14:paraId="26610441" w14:textId="77777777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stay operational and retain your </w:t>
      </w:r>
      <w:proofErr w:type="gramStart"/>
      <w:r w:rsidRPr="00D07B31">
        <w:rPr>
          <w:rFonts w:ascii="Helvetica" w:hAnsi="Helvetica" w:cs="Calibri"/>
          <w:color w:val="auto"/>
        </w:rPr>
        <w:t>customers</w:t>
      </w:r>
      <w:proofErr w:type="gramEnd"/>
      <w:r w:rsidRPr="00D07B31">
        <w:rPr>
          <w:rFonts w:ascii="Helvetica" w:hAnsi="Helvetica" w:cs="Calibri"/>
          <w:color w:val="auto"/>
        </w:rPr>
        <w:t xml:space="preserve"> </w:t>
      </w:r>
    </w:p>
    <w:p w14:paraId="4BA8D0D9" w14:textId="75015DEB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minimise financial </w:t>
      </w:r>
      <w:proofErr w:type="gramStart"/>
      <w:r w:rsidRPr="00D07B31">
        <w:rPr>
          <w:rFonts w:ascii="Helvetica" w:hAnsi="Helvetica" w:cs="Calibri"/>
          <w:color w:val="auto"/>
        </w:rPr>
        <w:t>losses</w:t>
      </w:r>
      <w:proofErr w:type="gramEnd"/>
    </w:p>
    <w:p w14:paraId="31AD7C70" w14:textId="7B280525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adapt quickly to a changing environment.</w:t>
      </w:r>
    </w:p>
    <w:p w14:paraId="27383406" w14:textId="77777777" w:rsidR="004E62A0" w:rsidRPr="00D07B31" w:rsidRDefault="004E62A0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0E23E68A" w14:textId="2B2A44CA" w:rsidR="006562F3" w:rsidRPr="00D07B31" w:rsidRDefault="004E62A0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All of this has the added benefit of helping you manage stress and create a better work-life balance.</w:t>
      </w:r>
    </w:p>
    <w:p w14:paraId="0A65C98A" w14:textId="19DB0A2C" w:rsidR="003F3B9D" w:rsidRPr="00D07B31" w:rsidRDefault="003F3B9D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2745D038" w14:textId="1E065E41" w:rsidR="00BB74EE" w:rsidRPr="00D07B31" w:rsidRDefault="0056338D" w:rsidP="00064EE5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538D34"/>
          <w:shd w:val="clear" w:color="auto" w:fill="EEF3EB"/>
        </w:rPr>
      </w:pPr>
      <w:r w:rsidRPr="00D07B31">
        <w:rPr>
          <w:rFonts w:ascii="Helvetica" w:hAnsi="Helvetica" w:cs="Calibri"/>
          <w:color w:val="538D34"/>
          <w:shd w:val="clear" w:color="auto" w:fill="EEF3EB"/>
        </w:rPr>
        <w:t xml:space="preserve">Tick off the tasks in the checklist from start to finish, or just select the ones that suit your business. </w:t>
      </w:r>
    </w:p>
    <w:p w14:paraId="01D4D21F" w14:textId="0CA633E6" w:rsidR="0056338D" w:rsidRPr="00D07B31" w:rsidRDefault="00C33B01" w:rsidP="00064EE5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  <w:shd w:val="clear" w:color="auto" w:fill="EEF3EB"/>
        </w:rPr>
      </w:pPr>
      <w:sdt>
        <w:sdtPr>
          <w:rPr>
            <w:rFonts w:ascii="Helvetica" w:hAnsi="Helvetica" w:cstheme="minorHAnsi"/>
            <w:color w:val="auto"/>
            <w:sz w:val="24"/>
            <w:szCs w:val="24"/>
          </w:rPr>
          <w:id w:val="27792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EE5" w:rsidRPr="00D07B3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64EE5" w:rsidRPr="00D07B31">
        <w:rPr>
          <w:rFonts w:ascii="Helvetica" w:hAnsi="Helvetica" w:cstheme="minorHAnsi"/>
          <w:color w:val="auto"/>
          <w:sz w:val="24"/>
          <w:szCs w:val="24"/>
        </w:rPr>
        <w:t xml:space="preserve"> </w:t>
      </w:r>
      <w:r w:rsidR="0056338D" w:rsidRPr="00D07B31">
        <w:rPr>
          <w:rFonts w:ascii="Helvetica" w:hAnsi="Helvetica" w:cstheme="minorHAnsi"/>
          <w:color w:val="auto"/>
          <w:sz w:val="24"/>
          <w:szCs w:val="24"/>
          <w:shd w:val="clear" w:color="auto" w:fill="EEF3EB"/>
        </w:rPr>
        <w:t>Set</w:t>
      </w:r>
      <w:r w:rsidR="0056338D"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 xml:space="preserve"> yourself a regular reminder so that you can complete it bit by bit over time.</w:t>
      </w:r>
    </w:p>
    <w:p w14:paraId="5340BD1A" w14:textId="77777777" w:rsidR="00A535B1" w:rsidRPr="00D07B31" w:rsidRDefault="00A535B1" w:rsidP="00064EE5">
      <w:pPr>
        <w:spacing w:beforeLines="20" w:before="48" w:afterLines="20" w:after="48"/>
        <w:rPr>
          <w:rFonts w:ascii="Helvetica" w:hAnsi="Helvetica" w:cs="Calibri"/>
        </w:rPr>
      </w:pPr>
    </w:p>
    <w:p w14:paraId="7BFF0FBA" w14:textId="559904A2" w:rsidR="00A535B1" w:rsidRPr="00D07B31" w:rsidRDefault="00AC5873" w:rsidP="00064EE5">
      <w:pPr>
        <w:pStyle w:val="Heading1"/>
        <w:spacing w:beforeLines="20" w:before="48" w:afterLines="20" w:after="48"/>
        <w:rPr>
          <w:rFonts w:ascii="Helvetica" w:hAnsi="Helvetica" w:cs="Calibri"/>
          <w:color w:val="0077AF"/>
          <w:sz w:val="53"/>
          <w:szCs w:val="53"/>
        </w:rPr>
      </w:pPr>
      <w:r w:rsidRPr="00D07B31">
        <w:rPr>
          <w:rFonts w:ascii="Helvetica" w:hAnsi="Helvetica" w:cs="Calibri"/>
          <w:color w:val="0077AF"/>
          <w:sz w:val="53"/>
          <w:szCs w:val="53"/>
        </w:rPr>
        <w:t>Prepare a</w:t>
      </w:r>
      <w:r w:rsidR="00295853" w:rsidRPr="00D07B31">
        <w:rPr>
          <w:rFonts w:ascii="Helvetica" w:hAnsi="Helvetica" w:cs="Calibri"/>
          <w:color w:val="0077AF"/>
          <w:sz w:val="53"/>
          <w:szCs w:val="53"/>
        </w:rPr>
        <w:t xml:space="preserve"> </w:t>
      </w:r>
      <w:r w:rsidR="000D7FE0" w:rsidRPr="00D07B31">
        <w:rPr>
          <w:rFonts w:ascii="Helvetica" w:hAnsi="Helvetica" w:cs="Calibri"/>
          <w:color w:val="0077AF"/>
          <w:sz w:val="53"/>
          <w:szCs w:val="53"/>
        </w:rPr>
        <w:t>b</w:t>
      </w:r>
      <w:r w:rsidR="00295853" w:rsidRPr="00D07B31">
        <w:rPr>
          <w:rFonts w:ascii="Helvetica" w:hAnsi="Helvetica" w:cs="Calibri"/>
          <w:color w:val="0077AF"/>
          <w:sz w:val="53"/>
          <w:szCs w:val="53"/>
        </w:rPr>
        <w:t xml:space="preserve">usiness </w:t>
      </w:r>
      <w:r w:rsidR="000D7FE0" w:rsidRPr="00D07B31">
        <w:rPr>
          <w:rFonts w:ascii="Helvetica" w:hAnsi="Helvetica" w:cs="Calibri"/>
          <w:color w:val="0077AF"/>
          <w:sz w:val="53"/>
          <w:szCs w:val="53"/>
        </w:rPr>
        <w:t>c</w:t>
      </w:r>
      <w:r w:rsidR="00295853" w:rsidRPr="00D07B31">
        <w:rPr>
          <w:rFonts w:ascii="Helvetica" w:hAnsi="Helvetica" w:cs="Calibri"/>
          <w:color w:val="0077AF"/>
          <w:sz w:val="53"/>
          <w:szCs w:val="53"/>
        </w:rPr>
        <w:t xml:space="preserve">ontinuity </w:t>
      </w:r>
      <w:proofErr w:type="gramStart"/>
      <w:r w:rsidR="000D7FE0" w:rsidRPr="00D07B31">
        <w:rPr>
          <w:rFonts w:ascii="Helvetica" w:hAnsi="Helvetica" w:cs="Calibri"/>
          <w:color w:val="0077AF"/>
          <w:sz w:val="53"/>
          <w:szCs w:val="53"/>
        </w:rPr>
        <w:t>p</w:t>
      </w:r>
      <w:r w:rsidR="00295853" w:rsidRPr="00D07B31">
        <w:rPr>
          <w:rFonts w:ascii="Helvetica" w:hAnsi="Helvetica" w:cs="Calibri"/>
          <w:color w:val="0077AF"/>
          <w:sz w:val="53"/>
          <w:szCs w:val="53"/>
        </w:rPr>
        <w:t>lan</w:t>
      </w:r>
      <w:proofErr w:type="gramEnd"/>
      <w:r w:rsidR="00295853" w:rsidRPr="00D07B31">
        <w:rPr>
          <w:rFonts w:ascii="Helvetica" w:hAnsi="Helvetica" w:cs="Calibri"/>
          <w:color w:val="0077AF"/>
          <w:sz w:val="53"/>
          <w:szCs w:val="53"/>
        </w:rPr>
        <w:t xml:space="preserve"> </w:t>
      </w:r>
    </w:p>
    <w:p w14:paraId="1C4BBD65" w14:textId="77777777" w:rsidR="003E712A" w:rsidRPr="00D07B31" w:rsidRDefault="003E712A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</w:p>
    <w:p w14:paraId="79531E72" w14:textId="65DF9C25" w:rsidR="003C0FE8" w:rsidRPr="00D07B31" w:rsidRDefault="003C0FE8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  <w:r w:rsidRPr="00D07B31">
        <w:rPr>
          <w:rFonts w:ascii="Helvetica" w:hAnsi="Helvetica" w:cs="Calibri"/>
        </w:rPr>
        <w:t xml:space="preserve">A </w:t>
      </w:r>
      <w:r w:rsidR="007A6F3D" w:rsidRPr="00D07B31">
        <w:rPr>
          <w:rFonts w:ascii="Helvetica" w:hAnsi="Helvetica" w:cs="Calibri"/>
        </w:rPr>
        <w:t>business continuity plan (</w:t>
      </w:r>
      <w:r w:rsidRPr="00D07B31">
        <w:rPr>
          <w:rFonts w:ascii="Helvetica" w:hAnsi="Helvetica" w:cs="Calibri"/>
        </w:rPr>
        <w:t>BCP</w:t>
      </w:r>
      <w:r w:rsidR="007A6F3D" w:rsidRPr="00D07B31">
        <w:rPr>
          <w:rFonts w:ascii="Helvetica" w:hAnsi="Helvetica" w:cs="Calibri"/>
        </w:rPr>
        <w:t>)</w:t>
      </w:r>
      <w:r w:rsidRPr="00D07B31">
        <w:rPr>
          <w:rFonts w:ascii="Helvetica" w:hAnsi="Helvetica" w:cs="Calibri"/>
        </w:rPr>
        <w:t xml:space="preserve"> identifies the critical parts of your business and potential risks, so that </w:t>
      </w:r>
      <w:r w:rsidR="007A6F3D" w:rsidRPr="00D07B31">
        <w:rPr>
          <w:rFonts w:ascii="Helvetica" w:hAnsi="Helvetica" w:cs="Calibri"/>
        </w:rPr>
        <w:t xml:space="preserve">if something happens to </w:t>
      </w:r>
      <w:r w:rsidRPr="00D07B31">
        <w:rPr>
          <w:rFonts w:ascii="Helvetica" w:hAnsi="Helvetica" w:cs="Calibri"/>
        </w:rPr>
        <w:t>your business</w:t>
      </w:r>
      <w:r w:rsidR="007A6F3D" w:rsidRPr="00D07B31">
        <w:rPr>
          <w:rFonts w:ascii="Helvetica" w:hAnsi="Helvetica" w:cs="Calibri"/>
        </w:rPr>
        <w:t xml:space="preserve"> you</w:t>
      </w:r>
      <w:r w:rsidRPr="00D07B31">
        <w:rPr>
          <w:rFonts w:ascii="Helvetica" w:hAnsi="Helvetica" w:cs="Calibri"/>
        </w:rPr>
        <w:t xml:space="preserve"> can recover as quickly and easily as possible. </w:t>
      </w:r>
    </w:p>
    <w:p w14:paraId="2BCC66EF" w14:textId="77777777" w:rsidR="003E712A" w:rsidRPr="00D07B31" w:rsidRDefault="003E712A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</w:p>
    <w:p w14:paraId="7ABA04C2" w14:textId="59795803" w:rsidR="003C0FE8" w:rsidRPr="00D07B31" w:rsidRDefault="007A6F3D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  <w:r w:rsidRPr="00D07B31">
        <w:rPr>
          <w:rFonts w:ascii="Helvetica" w:hAnsi="Helvetica" w:cs="Calibri"/>
        </w:rPr>
        <w:t xml:space="preserve">A </w:t>
      </w:r>
      <w:r w:rsidR="003C0FE8" w:rsidRPr="00D07B31">
        <w:rPr>
          <w:rFonts w:ascii="Helvetica" w:hAnsi="Helvetica" w:cs="Calibri"/>
        </w:rPr>
        <w:t>BCP should be on your must-do list</w:t>
      </w:r>
      <w:r w:rsidR="00B630A7" w:rsidRPr="00D07B31">
        <w:rPr>
          <w:rFonts w:ascii="Helvetica" w:hAnsi="Helvetica" w:cs="Calibri"/>
        </w:rPr>
        <w:t xml:space="preserve"> as it </w:t>
      </w:r>
      <w:r w:rsidR="003C0FE8" w:rsidRPr="00D07B31">
        <w:rPr>
          <w:rFonts w:ascii="Helvetica" w:hAnsi="Helvetica" w:cs="Calibri"/>
        </w:rPr>
        <w:t>can:</w:t>
      </w:r>
    </w:p>
    <w:p w14:paraId="58B67554" w14:textId="571A8B66" w:rsidR="003C0FE8" w:rsidRPr="00D07B31" w:rsidRDefault="003C0FE8" w:rsidP="00064EE5">
      <w:pPr>
        <w:pStyle w:val="NormalWeb"/>
        <w:numPr>
          <w:ilvl w:val="0"/>
          <w:numId w:val="31"/>
        </w:numPr>
        <w:spacing w:beforeLines="20" w:before="48" w:beforeAutospacing="0" w:afterLines="20" w:after="48" w:afterAutospacing="0"/>
        <w:rPr>
          <w:rFonts w:ascii="Helvetica" w:hAnsi="Helvetica" w:cs="Calibri"/>
        </w:rPr>
      </w:pPr>
      <w:r w:rsidRPr="00D07B31">
        <w:rPr>
          <w:rFonts w:ascii="Helvetica" w:hAnsi="Helvetica" w:cs="Calibri"/>
        </w:rPr>
        <w:t xml:space="preserve">improve the likelihood that your business will </w:t>
      </w:r>
      <w:proofErr w:type="gramStart"/>
      <w:r w:rsidRPr="00D07B31">
        <w:rPr>
          <w:rFonts w:ascii="Helvetica" w:hAnsi="Helvetica" w:cs="Calibri"/>
        </w:rPr>
        <w:t>survive</w:t>
      </w:r>
      <w:proofErr w:type="gramEnd"/>
    </w:p>
    <w:p w14:paraId="559E60B2" w14:textId="4387F17B" w:rsidR="003C0FE8" w:rsidRPr="00D07B31" w:rsidRDefault="003C0FE8" w:rsidP="00064EE5">
      <w:pPr>
        <w:pStyle w:val="NormalWeb"/>
        <w:numPr>
          <w:ilvl w:val="0"/>
          <w:numId w:val="31"/>
        </w:numPr>
        <w:spacing w:beforeLines="20" w:before="48" w:beforeAutospacing="0" w:afterLines="20" w:after="48" w:afterAutospacing="0"/>
        <w:rPr>
          <w:rFonts w:ascii="Helvetica" w:hAnsi="Helvetica" w:cs="Calibri"/>
        </w:rPr>
      </w:pPr>
      <w:r w:rsidRPr="00D07B31">
        <w:rPr>
          <w:rFonts w:ascii="Helvetica" w:hAnsi="Helvetica" w:cs="Calibri"/>
        </w:rPr>
        <w:t xml:space="preserve">attract potential buyers and </w:t>
      </w:r>
      <w:proofErr w:type="gramStart"/>
      <w:r w:rsidRPr="00D07B31">
        <w:rPr>
          <w:rFonts w:ascii="Helvetica" w:hAnsi="Helvetica" w:cs="Calibri"/>
        </w:rPr>
        <w:t>investors</w:t>
      </w:r>
      <w:proofErr w:type="gramEnd"/>
    </w:p>
    <w:p w14:paraId="31B03314" w14:textId="3866555F" w:rsidR="005473E2" w:rsidRPr="00D07B31" w:rsidRDefault="005473E2" w:rsidP="00064EE5">
      <w:pPr>
        <w:pStyle w:val="NormalWeb"/>
        <w:numPr>
          <w:ilvl w:val="0"/>
          <w:numId w:val="31"/>
        </w:numPr>
        <w:spacing w:beforeLines="20" w:before="48" w:beforeAutospacing="0" w:afterLines="20" w:after="48" w:afterAutospacing="0"/>
        <w:rPr>
          <w:rFonts w:ascii="Helvetica" w:hAnsi="Helvetica" w:cs="Calibri"/>
        </w:rPr>
      </w:pPr>
      <w:r w:rsidRPr="00D07B31">
        <w:rPr>
          <w:rFonts w:ascii="Helvetica" w:hAnsi="Helvetica" w:cs="Calibri"/>
        </w:rPr>
        <w:t>give you and your staff confidence.</w:t>
      </w:r>
    </w:p>
    <w:p w14:paraId="6DDDC01A" w14:textId="77777777" w:rsidR="003E712A" w:rsidRPr="00D07B31" w:rsidRDefault="003E712A" w:rsidP="00064EE5">
      <w:pPr>
        <w:pStyle w:val="NormalWeb"/>
        <w:spacing w:beforeLines="20" w:before="48" w:beforeAutospacing="0" w:afterLines="20" w:after="48" w:afterAutospacing="0"/>
        <w:ind w:left="720"/>
        <w:rPr>
          <w:rFonts w:ascii="Helvetica" w:hAnsi="Helvetica" w:cs="Calibri"/>
        </w:rPr>
      </w:pPr>
    </w:p>
    <w:p w14:paraId="76E0DA76" w14:textId="5C4FAB6C" w:rsidR="003C0FE8" w:rsidRPr="00D07B31" w:rsidRDefault="003C0FE8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  <w:r w:rsidRPr="00D07B31">
        <w:rPr>
          <w:rFonts w:ascii="Helvetica" w:hAnsi="Helvetica" w:cs="Calibri"/>
        </w:rPr>
        <w:t>A continuity plan is different from emergency planning. Emergency plans cover in-the-moment procedures in a crisis</w:t>
      </w:r>
      <w:r w:rsidR="007A6F3D" w:rsidRPr="00D07B31">
        <w:rPr>
          <w:rFonts w:ascii="Helvetica" w:hAnsi="Helvetica" w:cs="Calibri"/>
        </w:rPr>
        <w:t>, like what to do if there is a fire at your workplace. A</w:t>
      </w:r>
      <w:r w:rsidRPr="00D07B31">
        <w:rPr>
          <w:rFonts w:ascii="Helvetica" w:hAnsi="Helvetica" w:cs="Calibri"/>
        </w:rPr>
        <w:t xml:space="preserve"> BCP covers how you’ll get core parts of your business up and running again</w:t>
      </w:r>
      <w:r w:rsidR="007A6F3D" w:rsidRPr="00D07B31">
        <w:rPr>
          <w:rFonts w:ascii="Helvetica" w:hAnsi="Helvetica" w:cs="Calibri"/>
        </w:rPr>
        <w:t xml:space="preserve"> after a disruption</w:t>
      </w:r>
      <w:r w:rsidRPr="00D07B31">
        <w:rPr>
          <w:rFonts w:ascii="Helvetica" w:hAnsi="Helvetica" w:cs="Calibri"/>
        </w:rPr>
        <w:t>.</w:t>
      </w:r>
    </w:p>
    <w:p w14:paraId="175DC33B" w14:textId="646EF5AC" w:rsidR="00B630A7" w:rsidRPr="00D07B31" w:rsidRDefault="00B630A7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</w:p>
    <w:p w14:paraId="3230E389" w14:textId="1718BCA9" w:rsidR="00B630A7" w:rsidRPr="00D07B31" w:rsidRDefault="00B630A7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  <w:r w:rsidRPr="00D07B31">
        <w:rPr>
          <w:rFonts w:ascii="Helvetica" w:hAnsi="Helvetica" w:cs="Calibri"/>
        </w:rPr>
        <w:t>This checklist is a good starting point</w:t>
      </w:r>
      <w:r w:rsidR="00346213" w:rsidRPr="00D07B31">
        <w:rPr>
          <w:rFonts w:ascii="Helvetica" w:hAnsi="Helvetica" w:cs="Calibri"/>
        </w:rPr>
        <w:t>. F</w:t>
      </w:r>
      <w:r w:rsidRPr="00D07B31">
        <w:rPr>
          <w:rFonts w:ascii="Helvetica" w:hAnsi="Helvetica" w:cs="Calibri"/>
        </w:rPr>
        <w:t xml:space="preserve">or </w:t>
      </w:r>
      <w:r w:rsidR="009672E0" w:rsidRPr="00D07B31">
        <w:rPr>
          <w:rFonts w:ascii="Helvetica" w:hAnsi="Helvetica" w:cs="Calibri"/>
        </w:rPr>
        <w:t xml:space="preserve">more </w:t>
      </w:r>
      <w:r w:rsidRPr="00D07B31">
        <w:rPr>
          <w:rFonts w:ascii="Helvetica" w:hAnsi="Helvetica" w:cs="Calibri"/>
        </w:rPr>
        <w:t xml:space="preserve">detailed guidance </w:t>
      </w:r>
      <w:r w:rsidR="009672E0" w:rsidRPr="00D07B31">
        <w:rPr>
          <w:rFonts w:ascii="Helvetica" w:hAnsi="Helvetica" w:cs="Calibri"/>
        </w:rPr>
        <w:t>visit our</w:t>
      </w:r>
      <w:r w:rsidRPr="00D07B31">
        <w:rPr>
          <w:rFonts w:ascii="Helvetica" w:hAnsi="Helvetica" w:cs="Calibri"/>
        </w:rPr>
        <w:t xml:space="preserve"> </w:t>
      </w:r>
      <w:r w:rsidR="007A6F3D" w:rsidRPr="00D07B31">
        <w:rPr>
          <w:rFonts w:ascii="Helvetica" w:hAnsi="Helvetica" w:cs="Calibri"/>
        </w:rPr>
        <w:t xml:space="preserve">section on </w:t>
      </w:r>
      <w:r w:rsidRPr="00D07B31">
        <w:rPr>
          <w:rFonts w:ascii="Helvetica" w:hAnsi="Helvetica" w:cs="Calibri"/>
        </w:rPr>
        <w:t xml:space="preserve">continuity and contingency planning. </w:t>
      </w:r>
    </w:p>
    <w:p w14:paraId="1E183659" w14:textId="77777777" w:rsidR="00B630A7" w:rsidRPr="00D07B31" w:rsidRDefault="00B630A7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</w:p>
    <w:p w14:paraId="1B35192E" w14:textId="396881DC" w:rsidR="00B630A7" w:rsidRPr="00D07B31" w:rsidRDefault="00C33B01" w:rsidP="00064EE5">
      <w:pPr>
        <w:pStyle w:val="NormalWeb"/>
        <w:spacing w:beforeLines="20" w:before="48" w:beforeAutospacing="0" w:afterLines="20" w:after="48" w:afterAutospacing="0"/>
        <w:rPr>
          <w:rStyle w:val="Hyperlink"/>
          <w:rFonts w:ascii="Helvetica" w:hAnsi="Helvetica" w:cs="Calibri"/>
        </w:rPr>
      </w:pPr>
      <w:hyperlink r:id="rId8" w:history="1">
        <w:r w:rsidR="00B630A7" w:rsidRPr="00D07B31">
          <w:rPr>
            <w:rStyle w:val="Hyperlink"/>
            <w:rFonts w:ascii="Helvetica" w:hAnsi="Helvetica" w:cs="Calibri"/>
          </w:rPr>
          <w:t>Continuity and contingency planning</w:t>
        </w:r>
      </w:hyperlink>
    </w:p>
    <w:p w14:paraId="2F25E75D" w14:textId="77777777" w:rsidR="00064EE5" w:rsidRPr="00D07B31" w:rsidRDefault="00064EE5" w:rsidP="00064EE5">
      <w:pPr>
        <w:pStyle w:val="NormalWeb"/>
        <w:spacing w:beforeLines="20" w:before="48" w:beforeAutospacing="0" w:afterLines="20" w:after="48" w:afterAutospacing="0"/>
        <w:rPr>
          <w:rFonts w:ascii="Helvetica" w:hAnsi="Helvetica" w:cs="Calibri"/>
        </w:rPr>
      </w:pPr>
    </w:p>
    <w:p w14:paraId="3F9028C0" w14:textId="0EF8DEAB" w:rsidR="006A38B1" w:rsidRPr="00D07B31" w:rsidRDefault="00BE3E90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r w:rsidRPr="00D07B31">
        <w:rPr>
          <w:rFonts w:ascii="Helvetica" w:hAnsi="Helvetica" w:cs="Calibri"/>
          <w:b/>
          <w:bCs/>
          <w:color w:val="auto"/>
        </w:rPr>
        <w:t xml:space="preserve">Identify key products or </w:t>
      </w:r>
      <w:proofErr w:type="gramStart"/>
      <w:r w:rsidRPr="00D07B31">
        <w:rPr>
          <w:rFonts w:ascii="Helvetica" w:hAnsi="Helvetica" w:cs="Calibri"/>
          <w:b/>
          <w:bCs/>
          <w:color w:val="auto"/>
        </w:rPr>
        <w:t>services</w:t>
      </w:r>
      <w:proofErr w:type="gramEnd"/>
    </w:p>
    <w:p w14:paraId="13C7D237" w14:textId="29BE5BDE" w:rsidR="002A1251" w:rsidRPr="00D07B31" w:rsidRDefault="002A125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59949E37" w14:textId="77777777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sdt>
        <w:sdtPr>
          <w:rPr>
            <w:rFonts w:ascii="Helvetica" w:hAnsi="Helvetica" w:cs="Calibri"/>
          </w:rPr>
          <w:id w:val="135576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>Step 1:</w:t>
      </w:r>
      <w:r w:rsidR="00C524B6" w:rsidRPr="00D07B31">
        <w:rPr>
          <w:rFonts w:ascii="Helvetica" w:hAnsi="Helvetica" w:cs="Calibri"/>
          <w:color w:val="auto"/>
        </w:rPr>
        <w:t xml:space="preserve"> Watch our short video about how to do a business continuity plan.</w:t>
      </w:r>
    </w:p>
    <w:p w14:paraId="35867B93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044A1081" w14:textId="033F76D8" w:rsidR="00C524B6" w:rsidRPr="00D07B31" w:rsidRDefault="00C33B01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  <w:hyperlink r:id="rId9" w:anchor="e-33478" w:history="1">
        <w:r w:rsidR="00C524B6" w:rsidRPr="00D07B31">
          <w:rPr>
            <w:rStyle w:val="Hyperlink"/>
            <w:rFonts w:ascii="Helvetica" w:hAnsi="Helvetica" w:cs="Calibri"/>
          </w:rPr>
          <w:t>Watch: Plan for the unexpected</w:t>
        </w:r>
      </w:hyperlink>
    </w:p>
    <w:p w14:paraId="46B53173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</w:rPr>
      </w:pPr>
    </w:p>
    <w:p w14:paraId="3C27A296" w14:textId="2AC5EBEB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35625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>Step 2:</w:t>
      </w:r>
      <w:r w:rsidR="00C524B6" w:rsidRPr="00D07B31">
        <w:rPr>
          <w:rFonts w:ascii="Helvetica" w:hAnsi="Helvetica" w:cs="Calibri"/>
          <w:color w:val="auto"/>
        </w:rPr>
        <w:t xml:space="preserve"> Note down your most profitable activity.</w:t>
      </w:r>
    </w:p>
    <w:p w14:paraId="767E858F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24B6" w:rsidRPr="00D07B31" w14:paraId="34132800" w14:textId="77777777" w:rsidTr="00C524B6">
        <w:tc>
          <w:tcPr>
            <w:tcW w:w="9016" w:type="dxa"/>
          </w:tcPr>
          <w:p w14:paraId="36330BB1" w14:textId="41AF9067" w:rsidR="00C524B6" w:rsidRPr="00D07B31" w:rsidRDefault="00064EE5" w:rsidP="00064EE5">
            <w:pPr>
              <w:spacing w:beforeLines="20" w:before="48" w:afterLines="20" w:after="48"/>
              <w:rPr>
                <w:rFonts w:ascii="Helvetica" w:hAnsi="Helvetica" w:cs="Calibri"/>
                <w:color w:val="AEAAAA" w:themeColor="background2" w:themeShade="BF"/>
              </w:rPr>
            </w:pPr>
            <w:r w:rsidRPr="00D07B31">
              <w:rPr>
                <w:rFonts w:ascii="Helvetica" w:hAnsi="Helvetica" w:cs="Calibri"/>
                <w:color w:val="AEAAAA" w:themeColor="background2" w:themeShade="BF"/>
              </w:rPr>
              <w:t xml:space="preserve">Note down your answers or thoughts in these boxes. </w:t>
            </w:r>
          </w:p>
          <w:p w14:paraId="222D0485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2F82DB82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</w:rPr>
      </w:pPr>
    </w:p>
    <w:p w14:paraId="25F25B76" w14:textId="0C548935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15197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3: </w:t>
      </w:r>
      <w:r w:rsidR="00C524B6" w:rsidRPr="00D07B31">
        <w:rPr>
          <w:rFonts w:ascii="Helvetica" w:hAnsi="Helvetica" w:cs="Calibri"/>
          <w:color w:val="auto"/>
        </w:rPr>
        <w:t>Note down your least profitable activity.</w:t>
      </w:r>
    </w:p>
    <w:p w14:paraId="08EFDC91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24B6" w:rsidRPr="00D07B31" w14:paraId="7D11B996" w14:textId="77777777" w:rsidTr="00C524B6">
        <w:tc>
          <w:tcPr>
            <w:tcW w:w="9016" w:type="dxa"/>
          </w:tcPr>
          <w:p w14:paraId="092D8248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65F82E36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</w:tc>
      </w:tr>
    </w:tbl>
    <w:p w14:paraId="0DB74CF0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</w:rPr>
      </w:pPr>
    </w:p>
    <w:p w14:paraId="26A4FBE9" w14:textId="0D78AFF0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88236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EE5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>Step 4:</w:t>
      </w:r>
      <w:r w:rsidR="00C524B6" w:rsidRPr="00D07B31">
        <w:rPr>
          <w:rFonts w:ascii="Helvetica" w:hAnsi="Helvetica" w:cs="Calibri"/>
          <w:color w:val="auto"/>
        </w:rPr>
        <w:t xml:space="preserve"> Note down what you really need for each activity, such as raw materials, a fully functioning website or machinery.</w:t>
      </w:r>
    </w:p>
    <w:p w14:paraId="50BF5ACE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24B6" w:rsidRPr="00D07B31" w14:paraId="42E9501E" w14:textId="77777777" w:rsidTr="00C524B6">
        <w:tc>
          <w:tcPr>
            <w:tcW w:w="9016" w:type="dxa"/>
          </w:tcPr>
          <w:p w14:paraId="7F526EF9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56F40D52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0CF10B57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172916B4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188BB69C" w14:textId="77777777" w:rsidR="00C524B6" w:rsidRPr="00D07B31" w:rsidRDefault="00C524B6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7F7E8BCA" w14:textId="77777777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2377F034" w14:textId="4BEBA77B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18442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  <w:color w:val="auto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5: </w:t>
      </w:r>
      <w:r w:rsidR="00C524B6" w:rsidRPr="00D07B31">
        <w:rPr>
          <w:rFonts w:ascii="Helvetica" w:hAnsi="Helvetica" w:cs="Calibri"/>
          <w:color w:val="auto"/>
        </w:rPr>
        <w:t>Consider how your business can prepare for the loss of something essential, for example if your machinery stops working or your supply chain is disrupted.</w:t>
      </w:r>
    </w:p>
    <w:p w14:paraId="1C01E079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5EA963E9" w14:textId="77777777" w:rsidTr="00287942">
        <w:tc>
          <w:tcPr>
            <w:tcW w:w="9016" w:type="dxa"/>
          </w:tcPr>
          <w:p w14:paraId="53C2FD01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58F15E96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/>
                <w:color w:val="auto"/>
              </w:rPr>
            </w:pPr>
          </w:p>
          <w:p w14:paraId="6AEA4EA1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15B2A6F0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43D85E60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5D5D9535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1543A5F8" w14:textId="2E1BFD4D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09862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6: </w:t>
      </w:r>
      <w:r w:rsidR="00C524B6" w:rsidRPr="00D07B31">
        <w:rPr>
          <w:rFonts w:ascii="Helvetica" w:hAnsi="Helvetica" w:cs="Calibri"/>
          <w:color w:val="auto"/>
        </w:rPr>
        <w:t>Consider how your business could pause or stop your least profitable activity.</w:t>
      </w:r>
    </w:p>
    <w:p w14:paraId="47903751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1F6C7B19" w14:textId="77777777" w:rsidTr="00287942">
        <w:tc>
          <w:tcPr>
            <w:tcW w:w="9016" w:type="dxa"/>
          </w:tcPr>
          <w:p w14:paraId="7B97D24C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61EEF6AE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1A645A79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20FE854A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0EBDB8F0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16D866E4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6C4EBD0F" w14:textId="161A4EFC" w:rsidR="0003496E" w:rsidRPr="00D07B31" w:rsidRDefault="0003496E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auto"/>
          <w:sz w:val="28"/>
          <w:szCs w:val="28"/>
        </w:rPr>
      </w:pPr>
      <w:r w:rsidRPr="00D07B31">
        <w:rPr>
          <w:rFonts w:ascii="Helvetica" w:hAnsi="Helvetica" w:cs="Calibri"/>
          <w:b/>
          <w:bCs/>
          <w:color w:val="auto"/>
        </w:rPr>
        <w:t xml:space="preserve">Identify key people and </w:t>
      </w:r>
      <w:proofErr w:type="gramStart"/>
      <w:r w:rsidRPr="00D07B31">
        <w:rPr>
          <w:rFonts w:ascii="Helvetica" w:hAnsi="Helvetica" w:cs="Calibri"/>
          <w:b/>
          <w:bCs/>
          <w:color w:val="auto"/>
        </w:rPr>
        <w:t>connections</w:t>
      </w:r>
      <w:proofErr w:type="gramEnd"/>
    </w:p>
    <w:p w14:paraId="4B6475C0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</w:rPr>
      </w:pPr>
    </w:p>
    <w:p w14:paraId="072EBA3A" w14:textId="2A84EA3C" w:rsidR="0036626A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91570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>Step 1:</w:t>
      </w:r>
      <w:r w:rsidR="00C524B6" w:rsidRPr="00D07B31">
        <w:rPr>
          <w:rFonts w:ascii="Helvetica" w:hAnsi="Helvetica" w:cs="Calibri"/>
          <w:color w:val="auto"/>
        </w:rPr>
        <w:t xml:space="preserve"> Identify who can run the business in your absence.</w:t>
      </w:r>
    </w:p>
    <w:p w14:paraId="0E719FD1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2D7B70B6" w14:textId="77777777" w:rsidTr="00287942">
        <w:tc>
          <w:tcPr>
            <w:tcW w:w="9016" w:type="dxa"/>
          </w:tcPr>
          <w:p w14:paraId="4B5E8346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11455FDE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79945480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0042B318" w14:textId="630A1A3D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86787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2: </w:t>
      </w:r>
      <w:r w:rsidR="00C524B6" w:rsidRPr="00D07B31">
        <w:rPr>
          <w:rFonts w:ascii="Helvetica" w:hAnsi="Helvetica" w:cs="Calibri"/>
          <w:color w:val="auto"/>
        </w:rPr>
        <w:t>Ensure emergency contact details are updated and kept handy.</w:t>
      </w:r>
    </w:p>
    <w:p w14:paraId="4FBDDFC6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767043F3" w14:textId="481ABD63" w:rsidR="00064EE5" w:rsidRPr="00D07B31" w:rsidRDefault="00C524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If you have staff:</w:t>
      </w:r>
    </w:p>
    <w:p w14:paraId="42DD6325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2DCA24C1" w14:textId="6EB7F583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211185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3: </w:t>
      </w:r>
      <w:r w:rsidR="00C524B6" w:rsidRPr="00D07B31">
        <w:rPr>
          <w:rFonts w:ascii="Helvetica" w:hAnsi="Helvetica" w:cs="Calibri"/>
          <w:color w:val="auto"/>
        </w:rPr>
        <w:t>Note down the key duties of all your staff.</w:t>
      </w:r>
    </w:p>
    <w:p w14:paraId="6A7DD479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26238321" w14:textId="77777777" w:rsidTr="00287942">
        <w:tc>
          <w:tcPr>
            <w:tcW w:w="9016" w:type="dxa"/>
          </w:tcPr>
          <w:p w14:paraId="5A95B08A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6750CA0B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130EDB8F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5CE71E91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5795BA93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</w:tc>
      </w:tr>
    </w:tbl>
    <w:p w14:paraId="7E043AB6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</w:rPr>
      </w:pPr>
    </w:p>
    <w:p w14:paraId="1D956FC2" w14:textId="0C02C739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29950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>Step 4:</w:t>
      </w:r>
      <w:r w:rsidR="00C524B6" w:rsidRPr="00D07B31">
        <w:rPr>
          <w:rFonts w:ascii="Helvetica" w:hAnsi="Helvetica" w:cs="Calibri"/>
          <w:color w:val="auto"/>
        </w:rPr>
        <w:t xml:space="preserve"> Identify whether your business relies heavily on one person for key tasks. Plan for their absence.</w:t>
      </w:r>
    </w:p>
    <w:p w14:paraId="4B22B4F4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29851D56" w14:textId="77777777" w:rsidTr="00287942">
        <w:tc>
          <w:tcPr>
            <w:tcW w:w="9016" w:type="dxa"/>
          </w:tcPr>
          <w:p w14:paraId="3A17A02F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53CE8C97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7D2F93FC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1965BC6B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747AE3E1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</w:tc>
      </w:tr>
    </w:tbl>
    <w:p w14:paraId="7B0C9985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</w:rPr>
      </w:pPr>
    </w:p>
    <w:p w14:paraId="4E0A9216" w14:textId="68B2E25D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22063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5: </w:t>
      </w:r>
      <w:r w:rsidR="00C524B6" w:rsidRPr="00D07B31">
        <w:rPr>
          <w:rFonts w:ascii="Helvetica" w:hAnsi="Helvetica" w:cs="Calibri"/>
          <w:color w:val="auto"/>
        </w:rPr>
        <w:t>Consider whether your business can continue to run if some or all of your staff are absent.</w:t>
      </w:r>
    </w:p>
    <w:p w14:paraId="0A1EE47F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7CE419D7" w14:textId="77777777" w:rsidTr="00287942">
        <w:tc>
          <w:tcPr>
            <w:tcW w:w="9016" w:type="dxa"/>
          </w:tcPr>
          <w:p w14:paraId="15FFFCD4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5D6A9890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087129AF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02794EA8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45CA4C76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2D4E9E47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</w:rPr>
      </w:pPr>
    </w:p>
    <w:p w14:paraId="6BC6F543" w14:textId="34C58BB7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7873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6: </w:t>
      </w:r>
      <w:r w:rsidR="00C524B6" w:rsidRPr="00D07B31">
        <w:rPr>
          <w:rFonts w:ascii="Helvetica" w:hAnsi="Helvetica" w:cs="Calibri"/>
          <w:color w:val="auto"/>
        </w:rPr>
        <w:t>Plan for how you could get temporary staff at short notice.</w:t>
      </w:r>
    </w:p>
    <w:p w14:paraId="6F81D412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0B804904" w14:textId="77777777" w:rsidTr="00287942">
        <w:tc>
          <w:tcPr>
            <w:tcW w:w="9016" w:type="dxa"/>
          </w:tcPr>
          <w:p w14:paraId="57DF38C0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3B8DD579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72574F43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0852AC79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0AC6E65E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0A39948D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11583E4E" w14:textId="5BF968E2" w:rsidR="00C524B6" w:rsidRPr="00D07B31" w:rsidRDefault="00C524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If you have suppliers or distributors:</w:t>
      </w:r>
    </w:p>
    <w:p w14:paraId="56D367BC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</w:rPr>
      </w:pPr>
    </w:p>
    <w:p w14:paraId="2471EC3B" w14:textId="2AA4FCA3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2767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 xml:space="preserve">Step 7: </w:t>
      </w:r>
      <w:r w:rsidR="00C524B6" w:rsidRPr="00D07B31">
        <w:rPr>
          <w:rFonts w:ascii="Helvetica" w:hAnsi="Helvetica" w:cs="Calibri"/>
          <w:color w:val="auto"/>
        </w:rPr>
        <w:t>Identify your key suppliers. Plan for how you could continue the supply chain after a disruption.</w:t>
      </w:r>
    </w:p>
    <w:p w14:paraId="6FE1AE07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223D322C" w14:textId="77777777" w:rsidTr="00287942">
        <w:tc>
          <w:tcPr>
            <w:tcW w:w="9016" w:type="dxa"/>
          </w:tcPr>
          <w:p w14:paraId="504B8BF9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766DE3E8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0905FD1D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3B865125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634D297B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</w:tc>
      </w:tr>
    </w:tbl>
    <w:p w14:paraId="29AD28D3" w14:textId="77777777" w:rsidR="00064EE5" w:rsidRPr="00D07B31" w:rsidRDefault="00064EE5" w:rsidP="00064EE5">
      <w:pPr>
        <w:spacing w:beforeLines="20" w:before="48" w:afterLines="20" w:after="48"/>
        <w:rPr>
          <w:rFonts w:ascii="Helvetica" w:hAnsi="Helvetica" w:cs="Calibri"/>
        </w:rPr>
      </w:pPr>
    </w:p>
    <w:p w14:paraId="1D08B3BB" w14:textId="6EE0234E" w:rsidR="00C524B6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32394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524B6" w:rsidRPr="00D07B31">
        <w:rPr>
          <w:rFonts w:ascii="Helvetica" w:hAnsi="Helvetica" w:cs="Calibri"/>
        </w:rPr>
        <w:t xml:space="preserve"> </w:t>
      </w:r>
      <w:r w:rsidR="00C524B6" w:rsidRPr="00D07B31">
        <w:rPr>
          <w:rFonts w:ascii="Helvetica" w:hAnsi="Helvetica" w:cs="Calibri"/>
          <w:b/>
          <w:bCs/>
          <w:color w:val="auto"/>
        </w:rPr>
        <w:t>Step 8:</w:t>
      </w:r>
      <w:r w:rsidR="00C524B6" w:rsidRPr="00D07B31">
        <w:rPr>
          <w:rFonts w:ascii="Helvetica" w:hAnsi="Helvetica" w:cs="Calibri"/>
          <w:color w:val="auto"/>
        </w:rPr>
        <w:t xml:space="preserve"> Identify your key distributors. Plan for how you could continue to distribute your goods and services after a disruption.</w:t>
      </w:r>
    </w:p>
    <w:p w14:paraId="2D1C8AFF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1A6026BA" w14:textId="77777777" w:rsidTr="00287942">
        <w:tc>
          <w:tcPr>
            <w:tcW w:w="9016" w:type="dxa"/>
          </w:tcPr>
          <w:p w14:paraId="16C73D56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3C890F04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57FE8E6F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4CAB2984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62F6351B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</w:tc>
      </w:tr>
    </w:tbl>
    <w:p w14:paraId="068B94D7" w14:textId="77777777" w:rsidR="006A5902" w:rsidRPr="00D07B31" w:rsidRDefault="006A5902" w:rsidP="00064EE5">
      <w:pPr>
        <w:spacing w:beforeLines="20" w:before="48" w:afterLines="20" w:after="48"/>
        <w:rPr>
          <w:rFonts w:ascii="Helvetica" w:hAnsi="Helvetica" w:cs="Calibri"/>
        </w:rPr>
      </w:pPr>
    </w:p>
    <w:p w14:paraId="7182F1C5" w14:textId="2E4954B5" w:rsidR="004B3714" w:rsidRPr="00D07B31" w:rsidRDefault="00B9422F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r w:rsidRPr="00D07B31">
        <w:rPr>
          <w:rFonts w:ascii="Helvetica" w:hAnsi="Helvetica" w:cs="Calibri"/>
          <w:b/>
          <w:bCs/>
          <w:color w:val="auto"/>
        </w:rPr>
        <w:t>Cover your assets</w:t>
      </w:r>
      <w:r w:rsidR="001074C5" w:rsidRPr="00D07B31">
        <w:rPr>
          <w:rFonts w:ascii="Helvetica" w:hAnsi="Helvetica" w:cs="Calibri"/>
          <w:b/>
          <w:bCs/>
          <w:color w:val="auto"/>
        </w:rPr>
        <w:t xml:space="preserve"> and </w:t>
      </w:r>
      <w:proofErr w:type="gramStart"/>
      <w:r w:rsidR="001074C5" w:rsidRPr="00D07B31">
        <w:rPr>
          <w:rFonts w:ascii="Helvetica" w:hAnsi="Helvetica" w:cs="Calibri"/>
          <w:b/>
          <w:bCs/>
          <w:color w:val="auto"/>
        </w:rPr>
        <w:t>stock</w:t>
      </w:r>
      <w:proofErr w:type="gramEnd"/>
    </w:p>
    <w:p w14:paraId="492FC3FC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</w:rPr>
      </w:pPr>
    </w:p>
    <w:p w14:paraId="21AF94CC" w14:textId="430EEBF5" w:rsidR="00002C48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201549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B6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002C48" w:rsidRPr="00D07B31">
        <w:rPr>
          <w:rFonts w:ascii="Helvetica" w:hAnsi="Helvetica" w:cs="Calibri"/>
        </w:rPr>
        <w:t xml:space="preserve"> </w:t>
      </w:r>
      <w:r w:rsidR="00002C48" w:rsidRPr="00D07B31">
        <w:rPr>
          <w:rFonts w:ascii="Helvetica" w:hAnsi="Helvetica" w:cs="Calibri"/>
          <w:b/>
          <w:bCs/>
          <w:color w:val="auto"/>
        </w:rPr>
        <w:t>Step 1:</w:t>
      </w:r>
      <w:r w:rsidR="00002C48" w:rsidRPr="00D07B31">
        <w:rPr>
          <w:rFonts w:ascii="Helvetica" w:hAnsi="Helvetica" w:cs="Calibri"/>
          <w:color w:val="auto"/>
        </w:rPr>
        <w:t xml:space="preserve"> Consider insurance options. This includes reviewing any current policy and updating if necessary.</w:t>
      </w:r>
    </w:p>
    <w:p w14:paraId="67EC2D10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6A89A3ED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If you haven’t already done so in the </w:t>
      </w:r>
      <w:hyperlink w:anchor="Insurance" w:history="1">
        <w:r w:rsidRPr="00D07B31">
          <w:rPr>
            <w:rStyle w:val="Hyperlink"/>
            <w:rFonts w:ascii="Helvetica" w:hAnsi="Helvetica" w:cs="Calibri"/>
          </w:rPr>
          <w:t>previous section</w:t>
        </w:r>
      </w:hyperlink>
      <w:r w:rsidRPr="00D07B31">
        <w:rPr>
          <w:rFonts w:ascii="Helvetica" w:hAnsi="Helvetica" w:cs="Calibri"/>
          <w:color w:val="auto"/>
        </w:rPr>
        <w:t xml:space="preserve">, think about what cover you need to protect your business against risks. </w:t>
      </w:r>
    </w:p>
    <w:p w14:paraId="3D62ACD7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</w:rPr>
      </w:pPr>
    </w:p>
    <w:p w14:paraId="38CD6E69" w14:textId="0D8D839C" w:rsidR="00002C48" w:rsidRPr="00D07B31" w:rsidRDefault="00C33B01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  <w:hyperlink r:id="rId10" w:history="1">
        <w:r w:rsidR="00002C48" w:rsidRPr="00D07B31">
          <w:rPr>
            <w:rStyle w:val="Hyperlink"/>
            <w:rFonts w:ascii="Helvetica" w:hAnsi="Helvetica" w:cs="Calibri"/>
          </w:rPr>
          <w:t>Insurance</w:t>
        </w:r>
      </w:hyperlink>
    </w:p>
    <w:p w14:paraId="323986CF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</w:rPr>
      </w:pPr>
    </w:p>
    <w:p w14:paraId="2AE2721F" w14:textId="77777777" w:rsidR="00002C48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11325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48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002C48" w:rsidRPr="00D07B31">
        <w:rPr>
          <w:rFonts w:ascii="Helvetica" w:hAnsi="Helvetica" w:cs="Calibri"/>
        </w:rPr>
        <w:t xml:space="preserve"> </w:t>
      </w:r>
      <w:r w:rsidR="00002C48" w:rsidRPr="00D07B31">
        <w:rPr>
          <w:rFonts w:ascii="Helvetica" w:hAnsi="Helvetica" w:cs="Calibri"/>
          <w:b/>
          <w:bCs/>
          <w:color w:val="auto"/>
        </w:rPr>
        <w:t>Step 2:</w:t>
      </w:r>
      <w:r w:rsidR="00002C48" w:rsidRPr="00D07B31">
        <w:rPr>
          <w:rFonts w:ascii="Helvetica" w:hAnsi="Helvetica" w:cs="Calibri"/>
          <w:color w:val="auto"/>
        </w:rPr>
        <w:t xml:space="preserve"> Consider relocation options.</w:t>
      </w:r>
    </w:p>
    <w:p w14:paraId="4C40DF5C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7880E1B7" w14:textId="6FC5ACED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If you need to vacate your usual premises unexpectedly, how can you keep your business operating?</w:t>
      </w:r>
    </w:p>
    <w:p w14:paraId="29284D49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2E2A631C" w14:textId="77777777" w:rsidTr="00287942">
        <w:tc>
          <w:tcPr>
            <w:tcW w:w="9016" w:type="dxa"/>
          </w:tcPr>
          <w:p w14:paraId="1D66A83F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74FA081E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6D427305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1DC24699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5F251F30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</w:tc>
      </w:tr>
    </w:tbl>
    <w:p w14:paraId="44D694D6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</w:rPr>
      </w:pPr>
    </w:p>
    <w:p w14:paraId="316EE3A1" w14:textId="77777777" w:rsidR="00002C48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49325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48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002C48" w:rsidRPr="00D07B31">
        <w:rPr>
          <w:rFonts w:ascii="Helvetica" w:hAnsi="Helvetica" w:cs="Calibri"/>
        </w:rPr>
        <w:t xml:space="preserve"> </w:t>
      </w:r>
      <w:r w:rsidR="00002C48" w:rsidRPr="00D07B31">
        <w:rPr>
          <w:rFonts w:ascii="Helvetica" w:hAnsi="Helvetica" w:cs="Calibri"/>
          <w:b/>
          <w:bCs/>
          <w:color w:val="auto"/>
        </w:rPr>
        <w:t xml:space="preserve">Step 3: </w:t>
      </w:r>
      <w:r w:rsidR="00002C48" w:rsidRPr="00D07B31">
        <w:rPr>
          <w:rFonts w:ascii="Helvetica" w:hAnsi="Helvetica" w:cs="Calibri"/>
          <w:color w:val="auto"/>
        </w:rPr>
        <w:t>Set up a process to back up your data weekly.</w:t>
      </w:r>
    </w:p>
    <w:p w14:paraId="061F77ED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41902F9E" w14:textId="004869D0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This includes your emails, data that is critical to your business (customer details, email, </w:t>
      </w:r>
      <w:proofErr w:type="gramStart"/>
      <w:r w:rsidRPr="00D07B31">
        <w:rPr>
          <w:rFonts w:ascii="Helvetica" w:hAnsi="Helvetica" w:cs="Calibri"/>
          <w:color w:val="auto"/>
        </w:rPr>
        <w:t>files</w:t>
      </w:r>
      <w:proofErr w:type="gramEnd"/>
      <w:r w:rsidRPr="00D07B31">
        <w:rPr>
          <w:rFonts w:ascii="Helvetica" w:hAnsi="Helvetica" w:cs="Calibri"/>
          <w:color w:val="auto"/>
        </w:rPr>
        <w:t xml:space="preserve"> and spreadsheets) and sensitive data that needs to be kept safe (personnel files, bank details, tax documents).</w:t>
      </w:r>
    </w:p>
    <w:p w14:paraId="0467F3EE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</w:rPr>
      </w:pPr>
    </w:p>
    <w:p w14:paraId="1213ED7D" w14:textId="13AFB7CC" w:rsidR="00002C48" w:rsidRPr="00D07B31" w:rsidRDefault="00C33B01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4145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48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002C48" w:rsidRPr="00D07B31">
        <w:rPr>
          <w:rFonts w:ascii="Helvetica" w:hAnsi="Helvetica" w:cs="Calibri"/>
        </w:rPr>
        <w:t xml:space="preserve"> </w:t>
      </w:r>
      <w:r w:rsidR="00002C48" w:rsidRPr="00D07B31">
        <w:rPr>
          <w:rFonts w:ascii="Helvetica" w:hAnsi="Helvetica" w:cs="Calibri"/>
          <w:b/>
          <w:bCs/>
          <w:color w:val="auto"/>
        </w:rPr>
        <w:t>Step 4:</w:t>
      </w:r>
      <w:r w:rsidR="00002C48" w:rsidRPr="00D07B31">
        <w:rPr>
          <w:rFonts w:ascii="Helvetica" w:hAnsi="Helvetica" w:cs="Calibri"/>
          <w:color w:val="auto"/>
        </w:rPr>
        <w:t xml:space="preserve"> Consider where and how you store your equipment and stock. Plan for how you could keep operating if you can’t access some or all of your equipment and stock.</w:t>
      </w:r>
    </w:p>
    <w:p w14:paraId="4D044133" w14:textId="77777777" w:rsidR="00287942" w:rsidRPr="00D07B31" w:rsidRDefault="0028794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942" w:rsidRPr="00D07B31" w14:paraId="7B81E5A8" w14:textId="77777777" w:rsidTr="00287942">
        <w:tc>
          <w:tcPr>
            <w:tcW w:w="9016" w:type="dxa"/>
          </w:tcPr>
          <w:p w14:paraId="13D801B5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31AD5125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0F781369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26CAB1B8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  <w:p w14:paraId="5BA8F312" w14:textId="77777777" w:rsidR="00287942" w:rsidRPr="00D07B31" w:rsidRDefault="00287942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1CDABB4C" w14:textId="77777777" w:rsidR="00002C48" w:rsidRDefault="00002C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72B53A39" w14:textId="77777777" w:rsidR="00F14DB6" w:rsidRPr="00D07B31" w:rsidRDefault="00F14DB6" w:rsidP="00F14DB6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538D34"/>
          <w:shd w:val="clear" w:color="auto" w:fill="EEF3EB"/>
        </w:rPr>
      </w:pPr>
      <w:r w:rsidRPr="00D07B31">
        <w:rPr>
          <w:rFonts w:ascii="Helvetica" w:hAnsi="Helvetica" w:cs="Calibri"/>
          <w:color w:val="538D34"/>
          <w:shd w:val="clear" w:color="auto" w:fill="EEF3EB"/>
        </w:rPr>
        <w:t>Prioritising your to-do list</w:t>
      </w:r>
    </w:p>
    <w:p w14:paraId="2D879B56" w14:textId="77777777" w:rsidR="00F14DB6" w:rsidRPr="00D07B31" w:rsidRDefault="00F14DB6" w:rsidP="00F14DB6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  <w:sz w:val="24"/>
          <w:szCs w:val="24"/>
          <w:shd w:val="clear" w:color="auto" w:fill="EEF3EB"/>
        </w:rPr>
      </w:pPr>
      <w:r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 xml:space="preserve">Planning for the future can feel overwhelming or like something you don’t have time for. Break this process down into bite-sized chunks by prioritising your tasks. </w:t>
      </w:r>
    </w:p>
    <w:p w14:paraId="465F0B2F" w14:textId="77777777" w:rsidR="00F14DB6" w:rsidRPr="00D07B31" w:rsidRDefault="00F14DB6" w:rsidP="00F14DB6">
      <w:pPr>
        <w:shd w:val="clear" w:color="auto" w:fill="EEF3EB"/>
        <w:spacing w:beforeLines="20" w:before="48" w:afterLines="20" w:after="48"/>
        <w:rPr>
          <w:rFonts w:ascii="Helvetica" w:hAnsi="Helvetica" w:cs="Calibri"/>
        </w:rPr>
      </w:pPr>
    </w:p>
    <w:p w14:paraId="473CD4DA" w14:textId="77777777" w:rsidR="00F14DB6" w:rsidRPr="00D07B31" w:rsidRDefault="00C33B01" w:rsidP="00F14DB6">
      <w:pPr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</w:rPr>
      </w:pPr>
      <w:hyperlink r:id="rId11" w:history="1">
        <w:r w:rsidR="00F14DB6" w:rsidRPr="00D07B31">
          <w:rPr>
            <w:rStyle w:val="Hyperlink"/>
            <w:rFonts w:ascii="Helvetica" w:hAnsi="Helvetica" w:cs="Calibri"/>
            <w:color w:val="auto"/>
          </w:rPr>
          <w:t>Prioritising your to-do list</w:t>
        </w:r>
      </w:hyperlink>
    </w:p>
    <w:p w14:paraId="25C787E6" w14:textId="77777777" w:rsidR="00F14DB6" w:rsidRPr="00D07B31" w:rsidRDefault="00F14DB6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sectPr w:rsidR="00F14DB6" w:rsidRPr="00D07B3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B27F" w14:textId="77777777" w:rsidR="00970892" w:rsidRDefault="00970892" w:rsidP="006A38B1">
      <w:pPr>
        <w:spacing w:after="0"/>
      </w:pPr>
      <w:r>
        <w:separator/>
      </w:r>
    </w:p>
  </w:endnote>
  <w:endnote w:type="continuationSeparator" w:id="0">
    <w:p w14:paraId="5E337DDD" w14:textId="77777777" w:rsidR="00970892" w:rsidRDefault="00970892" w:rsidP="006A3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782E" w14:textId="77777777" w:rsidR="00970892" w:rsidRDefault="00970892" w:rsidP="006A38B1">
      <w:pPr>
        <w:spacing w:after="0"/>
      </w:pPr>
      <w:r>
        <w:separator/>
      </w:r>
    </w:p>
  </w:footnote>
  <w:footnote w:type="continuationSeparator" w:id="0">
    <w:p w14:paraId="7EC087F8" w14:textId="77777777" w:rsidR="00970892" w:rsidRDefault="00970892" w:rsidP="006A3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C26A" w14:textId="124B5EE4" w:rsidR="006A38B1" w:rsidRPr="00D8257C" w:rsidRDefault="006A38B1">
    <w:pPr>
      <w:pStyle w:val="Header"/>
      <w:rPr>
        <w:rFonts w:ascii="Helvetica" w:hAnsi="Helvetica" w:cstheme="minorHAnsi"/>
      </w:rPr>
    </w:pPr>
    <w:r w:rsidRPr="00D8257C">
      <w:rPr>
        <w:rFonts w:ascii="Helvetica" w:hAnsi="Helvetica" w:cstheme="minorHAnsi"/>
        <w:noProof/>
      </w:rPr>
      <w:drawing>
        <wp:anchor distT="0" distB="0" distL="114300" distR="114300" simplePos="0" relativeHeight="251658240" behindDoc="0" locked="0" layoutInCell="1" allowOverlap="1" wp14:anchorId="4C46859B" wp14:editId="4D8D64AE">
          <wp:simplePos x="0" y="0"/>
          <wp:positionH relativeFrom="column">
            <wp:posOffset>5281295</wp:posOffset>
          </wp:positionH>
          <wp:positionV relativeFrom="paragraph">
            <wp:posOffset>-227330</wp:posOffset>
          </wp:positionV>
          <wp:extent cx="767080" cy="466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38D" w:rsidRPr="00D8257C">
      <w:rPr>
        <w:rFonts w:ascii="Helvetica" w:hAnsi="Helvetica" w:cstheme="minorHAnsi"/>
      </w:rPr>
      <w:t>Healthy business checklist</w:t>
    </w:r>
    <w:r w:rsidRPr="00D8257C">
      <w:rPr>
        <w:rFonts w:ascii="Helvetica" w:hAnsi="Helvetica" w:cstheme="minorHAnsi"/>
      </w:rPr>
      <w:t xml:space="preserve">     </w:t>
    </w:r>
  </w:p>
  <w:p w14:paraId="201CE197" w14:textId="77777777" w:rsidR="006A38B1" w:rsidRDefault="006A3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Icon&#10;&#10;Description automatically generated" style="width:27pt;height:26.25pt;visibility:visible;mso-wrap-style:square" o:bullet="t">
        <v:imagedata r:id="rId1" o:title="Icon&#10;&#10;Description automatically generated"/>
      </v:shape>
    </w:pict>
  </w:numPicBullet>
  <w:abstractNum w:abstractNumId="0" w15:restartNumberingAfterBreak="0">
    <w:nsid w:val="04C8221B"/>
    <w:multiLevelType w:val="hybridMultilevel"/>
    <w:tmpl w:val="CE6CBA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D4F"/>
    <w:multiLevelType w:val="multilevel"/>
    <w:tmpl w:val="197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02363"/>
    <w:multiLevelType w:val="hybridMultilevel"/>
    <w:tmpl w:val="913C2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76C4"/>
    <w:multiLevelType w:val="hybridMultilevel"/>
    <w:tmpl w:val="545A7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161A"/>
    <w:multiLevelType w:val="hybridMultilevel"/>
    <w:tmpl w:val="29062A82"/>
    <w:lvl w:ilvl="0" w:tplc="F1F006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019E"/>
    <w:multiLevelType w:val="hybridMultilevel"/>
    <w:tmpl w:val="3AC61A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01C"/>
    <w:multiLevelType w:val="multilevel"/>
    <w:tmpl w:val="A27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44563"/>
    <w:multiLevelType w:val="hybridMultilevel"/>
    <w:tmpl w:val="6002BB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4E30"/>
    <w:multiLevelType w:val="hybridMultilevel"/>
    <w:tmpl w:val="888CEF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DAE"/>
    <w:multiLevelType w:val="multilevel"/>
    <w:tmpl w:val="AB7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5221E"/>
    <w:multiLevelType w:val="hybridMultilevel"/>
    <w:tmpl w:val="41EA00DC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7E8C"/>
    <w:multiLevelType w:val="hybridMultilevel"/>
    <w:tmpl w:val="427CE5E2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F44AD"/>
    <w:multiLevelType w:val="hybridMultilevel"/>
    <w:tmpl w:val="7D5EE468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75F8"/>
    <w:multiLevelType w:val="hybridMultilevel"/>
    <w:tmpl w:val="E99A45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51738"/>
    <w:multiLevelType w:val="hybridMultilevel"/>
    <w:tmpl w:val="A7526A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36E48"/>
    <w:multiLevelType w:val="hybridMultilevel"/>
    <w:tmpl w:val="5734D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3024"/>
    <w:multiLevelType w:val="hybridMultilevel"/>
    <w:tmpl w:val="46A0D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C6063"/>
    <w:multiLevelType w:val="hybridMultilevel"/>
    <w:tmpl w:val="E67263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6B1866"/>
    <w:multiLevelType w:val="multilevel"/>
    <w:tmpl w:val="55AC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B04E9"/>
    <w:multiLevelType w:val="hybridMultilevel"/>
    <w:tmpl w:val="21F4FA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A334E"/>
    <w:multiLevelType w:val="hybridMultilevel"/>
    <w:tmpl w:val="FDC0733C"/>
    <w:lvl w:ilvl="0" w:tplc="662C38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96775"/>
    <w:multiLevelType w:val="hybridMultilevel"/>
    <w:tmpl w:val="5EA0BBA8"/>
    <w:lvl w:ilvl="0" w:tplc="749032B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4691"/>
    <w:multiLevelType w:val="hybridMultilevel"/>
    <w:tmpl w:val="B1F48D98"/>
    <w:lvl w:ilvl="0" w:tplc="9BB6135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D5D"/>
    <w:multiLevelType w:val="hybridMultilevel"/>
    <w:tmpl w:val="5212EB9C"/>
    <w:lvl w:ilvl="0" w:tplc="C0B0CAB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83FBA"/>
    <w:multiLevelType w:val="hybridMultilevel"/>
    <w:tmpl w:val="F08AA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73AB"/>
    <w:multiLevelType w:val="hybridMultilevel"/>
    <w:tmpl w:val="281E7032"/>
    <w:lvl w:ilvl="0" w:tplc="C0D89192">
      <w:numFmt w:val="bullet"/>
      <w:lvlText w:val="-"/>
      <w:lvlJc w:val="left"/>
      <w:pPr>
        <w:ind w:left="45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92C0456"/>
    <w:multiLevelType w:val="hybridMultilevel"/>
    <w:tmpl w:val="FE3A7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06B7A"/>
    <w:multiLevelType w:val="hybridMultilevel"/>
    <w:tmpl w:val="03C4B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C6D2A"/>
    <w:multiLevelType w:val="hybridMultilevel"/>
    <w:tmpl w:val="F2FAEE66"/>
    <w:lvl w:ilvl="0" w:tplc="78AC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94F98"/>
    <w:multiLevelType w:val="hybridMultilevel"/>
    <w:tmpl w:val="7CA66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47D"/>
    <w:multiLevelType w:val="hybridMultilevel"/>
    <w:tmpl w:val="735AA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76BE0"/>
    <w:multiLevelType w:val="hybridMultilevel"/>
    <w:tmpl w:val="65281D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E71BD"/>
    <w:multiLevelType w:val="hybridMultilevel"/>
    <w:tmpl w:val="82E8A6DE"/>
    <w:lvl w:ilvl="0" w:tplc="749032B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6FC7"/>
    <w:multiLevelType w:val="multilevel"/>
    <w:tmpl w:val="F4F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1234E9"/>
    <w:multiLevelType w:val="hybridMultilevel"/>
    <w:tmpl w:val="0C0A3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222B"/>
    <w:multiLevelType w:val="hybridMultilevel"/>
    <w:tmpl w:val="0A06EC4E"/>
    <w:lvl w:ilvl="0" w:tplc="F0D26F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6448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934C7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2C0FC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4463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58A54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BCB7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F43D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42D4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6" w15:restartNumberingAfterBreak="0">
    <w:nsid w:val="7DDA5AF7"/>
    <w:multiLevelType w:val="multilevel"/>
    <w:tmpl w:val="FF0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63B0D"/>
    <w:multiLevelType w:val="hybridMultilevel"/>
    <w:tmpl w:val="FB08F3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41724">
    <w:abstractNumId w:val="7"/>
  </w:num>
  <w:num w:numId="2" w16cid:durableId="1166288808">
    <w:abstractNumId w:val="3"/>
  </w:num>
  <w:num w:numId="3" w16cid:durableId="1607081510">
    <w:abstractNumId w:val="14"/>
  </w:num>
  <w:num w:numId="4" w16cid:durableId="1664777113">
    <w:abstractNumId w:val="0"/>
  </w:num>
  <w:num w:numId="5" w16cid:durableId="1683780608">
    <w:abstractNumId w:val="13"/>
  </w:num>
  <w:num w:numId="6" w16cid:durableId="1962884440">
    <w:abstractNumId w:val="17"/>
  </w:num>
  <w:num w:numId="7" w16cid:durableId="213393580">
    <w:abstractNumId w:val="29"/>
  </w:num>
  <w:num w:numId="8" w16cid:durableId="1678843864">
    <w:abstractNumId w:val="23"/>
  </w:num>
  <w:num w:numId="9" w16cid:durableId="661546986">
    <w:abstractNumId w:val="22"/>
  </w:num>
  <w:num w:numId="10" w16cid:durableId="1788815085">
    <w:abstractNumId w:val="4"/>
  </w:num>
  <w:num w:numId="11" w16cid:durableId="142554059">
    <w:abstractNumId w:val="21"/>
  </w:num>
  <w:num w:numId="12" w16cid:durableId="618994779">
    <w:abstractNumId w:val="32"/>
  </w:num>
  <w:num w:numId="13" w16cid:durableId="1462961316">
    <w:abstractNumId w:val="19"/>
  </w:num>
  <w:num w:numId="14" w16cid:durableId="1992950541">
    <w:abstractNumId w:val="15"/>
  </w:num>
  <w:num w:numId="15" w16cid:durableId="1633443536">
    <w:abstractNumId w:val="27"/>
  </w:num>
  <w:num w:numId="16" w16cid:durableId="1632242770">
    <w:abstractNumId w:val="24"/>
  </w:num>
  <w:num w:numId="17" w16cid:durableId="1187675611">
    <w:abstractNumId w:val="1"/>
  </w:num>
  <w:num w:numId="18" w16cid:durableId="803623838">
    <w:abstractNumId w:val="18"/>
  </w:num>
  <w:num w:numId="19" w16cid:durableId="1797134819">
    <w:abstractNumId w:val="25"/>
  </w:num>
  <w:num w:numId="20" w16cid:durableId="1766030180">
    <w:abstractNumId w:val="12"/>
  </w:num>
  <w:num w:numId="21" w16cid:durableId="1603565737">
    <w:abstractNumId w:val="9"/>
  </w:num>
  <w:num w:numId="22" w16cid:durableId="1560894166">
    <w:abstractNumId w:val="6"/>
  </w:num>
  <w:num w:numId="23" w16cid:durableId="679047130">
    <w:abstractNumId w:val="36"/>
  </w:num>
  <w:num w:numId="24" w16cid:durableId="909194383">
    <w:abstractNumId w:val="10"/>
  </w:num>
  <w:num w:numId="25" w16cid:durableId="1152336674">
    <w:abstractNumId w:val="20"/>
  </w:num>
  <w:num w:numId="26" w16cid:durableId="181667880">
    <w:abstractNumId w:val="11"/>
  </w:num>
  <w:num w:numId="27" w16cid:durableId="213084567">
    <w:abstractNumId w:val="8"/>
  </w:num>
  <w:num w:numId="28" w16cid:durableId="1791432645">
    <w:abstractNumId w:val="2"/>
  </w:num>
  <w:num w:numId="29" w16cid:durableId="1072118569">
    <w:abstractNumId w:val="16"/>
  </w:num>
  <w:num w:numId="30" w16cid:durableId="661932446">
    <w:abstractNumId w:val="34"/>
  </w:num>
  <w:num w:numId="31" w16cid:durableId="819688184">
    <w:abstractNumId w:val="26"/>
  </w:num>
  <w:num w:numId="32" w16cid:durableId="1259411526">
    <w:abstractNumId w:val="31"/>
  </w:num>
  <w:num w:numId="33" w16cid:durableId="347416464">
    <w:abstractNumId w:val="33"/>
  </w:num>
  <w:num w:numId="34" w16cid:durableId="972177086">
    <w:abstractNumId w:val="28"/>
  </w:num>
  <w:num w:numId="35" w16cid:durableId="672294704">
    <w:abstractNumId w:val="35"/>
  </w:num>
  <w:num w:numId="36" w16cid:durableId="1342314274">
    <w:abstractNumId w:val="5"/>
  </w:num>
  <w:num w:numId="37" w16cid:durableId="1667826378">
    <w:abstractNumId w:val="30"/>
  </w:num>
  <w:num w:numId="38" w16cid:durableId="4127459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B1"/>
    <w:rsid w:val="0000007B"/>
    <w:rsid w:val="00002C48"/>
    <w:rsid w:val="00011E82"/>
    <w:rsid w:val="00011FE9"/>
    <w:rsid w:val="00023B55"/>
    <w:rsid w:val="00023DAD"/>
    <w:rsid w:val="00030340"/>
    <w:rsid w:val="0003496E"/>
    <w:rsid w:val="000463A4"/>
    <w:rsid w:val="000627F7"/>
    <w:rsid w:val="00062E9C"/>
    <w:rsid w:val="00064EE5"/>
    <w:rsid w:val="00084E91"/>
    <w:rsid w:val="000B5E39"/>
    <w:rsid w:val="000C1CB2"/>
    <w:rsid w:val="000D3AB5"/>
    <w:rsid w:val="000D4A18"/>
    <w:rsid w:val="000D7FE0"/>
    <w:rsid w:val="000E6D9E"/>
    <w:rsid w:val="000E74B8"/>
    <w:rsid w:val="001039EC"/>
    <w:rsid w:val="001074C5"/>
    <w:rsid w:val="00113E13"/>
    <w:rsid w:val="001505C0"/>
    <w:rsid w:val="00155B11"/>
    <w:rsid w:val="00173A04"/>
    <w:rsid w:val="001744C0"/>
    <w:rsid w:val="001758E1"/>
    <w:rsid w:val="00177112"/>
    <w:rsid w:val="0018143D"/>
    <w:rsid w:val="00183101"/>
    <w:rsid w:val="00183F49"/>
    <w:rsid w:val="00185389"/>
    <w:rsid w:val="00194D11"/>
    <w:rsid w:val="00194FDE"/>
    <w:rsid w:val="00196497"/>
    <w:rsid w:val="001B4184"/>
    <w:rsid w:val="001C41B7"/>
    <w:rsid w:val="001D5A3B"/>
    <w:rsid w:val="001E1EE1"/>
    <w:rsid w:val="00204789"/>
    <w:rsid w:val="0020501E"/>
    <w:rsid w:val="00213B51"/>
    <w:rsid w:val="0022249C"/>
    <w:rsid w:val="0025201D"/>
    <w:rsid w:val="00260AEA"/>
    <w:rsid w:val="00267D3B"/>
    <w:rsid w:val="00274C9A"/>
    <w:rsid w:val="00280EA2"/>
    <w:rsid w:val="00287942"/>
    <w:rsid w:val="00294A0E"/>
    <w:rsid w:val="00295853"/>
    <w:rsid w:val="002A1251"/>
    <w:rsid w:val="002A134B"/>
    <w:rsid w:val="002A2FCE"/>
    <w:rsid w:val="002A3EC3"/>
    <w:rsid w:val="002B2473"/>
    <w:rsid w:val="002B7D1F"/>
    <w:rsid w:val="002F2673"/>
    <w:rsid w:val="002F306B"/>
    <w:rsid w:val="00302206"/>
    <w:rsid w:val="0031270B"/>
    <w:rsid w:val="003236AA"/>
    <w:rsid w:val="003363BD"/>
    <w:rsid w:val="00346213"/>
    <w:rsid w:val="0036442C"/>
    <w:rsid w:val="0036626A"/>
    <w:rsid w:val="00380C49"/>
    <w:rsid w:val="003B4907"/>
    <w:rsid w:val="003C0FE8"/>
    <w:rsid w:val="003D1CE2"/>
    <w:rsid w:val="003E712A"/>
    <w:rsid w:val="003F3B9D"/>
    <w:rsid w:val="003F7DD9"/>
    <w:rsid w:val="00403BB3"/>
    <w:rsid w:val="004072CA"/>
    <w:rsid w:val="00410399"/>
    <w:rsid w:val="00410A2B"/>
    <w:rsid w:val="0041568A"/>
    <w:rsid w:val="004316CD"/>
    <w:rsid w:val="004328F9"/>
    <w:rsid w:val="00442689"/>
    <w:rsid w:val="00464E7C"/>
    <w:rsid w:val="0046667B"/>
    <w:rsid w:val="00490A14"/>
    <w:rsid w:val="0049291D"/>
    <w:rsid w:val="0049596B"/>
    <w:rsid w:val="004959D8"/>
    <w:rsid w:val="004A2869"/>
    <w:rsid w:val="004B3714"/>
    <w:rsid w:val="004B7628"/>
    <w:rsid w:val="004C2CA8"/>
    <w:rsid w:val="004C5C07"/>
    <w:rsid w:val="004D29D6"/>
    <w:rsid w:val="004E62A0"/>
    <w:rsid w:val="004E7B30"/>
    <w:rsid w:val="004F28C2"/>
    <w:rsid w:val="004F6354"/>
    <w:rsid w:val="00510F2B"/>
    <w:rsid w:val="00517D40"/>
    <w:rsid w:val="005326C0"/>
    <w:rsid w:val="00545AAD"/>
    <w:rsid w:val="005473E2"/>
    <w:rsid w:val="00557DF2"/>
    <w:rsid w:val="0056338D"/>
    <w:rsid w:val="00567864"/>
    <w:rsid w:val="0057040E"/>
    <w:rsid w:val="00572E5A"/>
    <w:rsid w:val="005743FE"/>
    <w:rsid w:val="00574770"/>
    <w:rsid w:val="00580301"/>
    <w:rsid w:val="005903D9"/>
    <w:rsid w:val="00592FE0"/>
    <w:rsid w:val="005A1DB5"/>
    <w:rsid w:val="005A4FC8"/>
    <w:rsid w:val="005A6173"/>
    <w:rsid w:val="005C65F1"/>
    <w:rsid w:val="005D4ECE"/>
    <w:rsid w:val="005E2E33"/>
    <w:rsid w:val="005E4148"/>
    <w:rsid w:val="005F20BA"/>
    <w:rsid w:val="00607D6B"/>
    <w:rsid w:val="00627F91"/>
    <w:rsid w:val="006334B2"/>
    <w:rsid w:val="00635FE6"/>
    <w:rsid w:val="006454ED"/>
    <w:rsid w:val="00655059"/>
    <w:rsid w:val="006562F3"/>
    <w:rsid w:val="006607E8"/>
    <w:rsid w:val="0066388C"/>
    <w:rsid w:val="006720DD"/>
    <w:rsid w:val="00694535"/>
    <w:rsid w:val="0069798F"/>
    <w:rsid w:val="006A38B1"/>
    <w:rsid w:val="006A4A33"/>
    <w:rsid w:val="006A5902"/>
    <w:rsid w:val="006B0E4E"/>
    <w:rsid w:val="006C66AA"/>
    <w:rsid w:val="006D49B5"/>
    <w:rsid w:val="006D55B2"/>
    <w:rsid w:val="006F38D9"/>
    <w:rsid w:val="006F756E"/>
    <w:rsid w:val="0070190D"/>
    <w:rsid w:val="00702D0B"/>
    <w:rsid w:val="0070436E"/>
    <w:rsid w:val="00723611"/>
    <w:rsid w:val="00723B4D"/>
    <w:rsid w:val="007305F5"/>
    <w:rsid w:val="007309F1"/>
    <w:rsid w:val="0074023A"/>
    <w:rsid w:val="00757E38"/>
    <w:rsid w:val="00762CF9"/>
    <w:rsid w:val="00775211"/>
    <w:rsid w:val="00792451"/>
    <w:rsid w:val="00792612"/>
    <w:rsid w:val="007A58FF"/>
    <w:rsid w:val="007A6F3D"/>
    <w:rsid w:val="007C064A"/>
    <w:rsid w:val="007E57C4"/>
    <w:rsid w:val="007E580C"/>
    <w:rsid w:val="007E601C"/>
    <w:rsid w:val="007E6725"/>
    <w:rsid w:val="007E680E"/>
    <w:rsid w:val="007E6BC5"/>
    <w:rsid w:val="007F118A"/>
    <w:rsid w:val="007F3131"/>
    <w:rsid w:val="008175B4"/>
    <w:rsid w:val="00821452"/>
    <w:rsid w:val="00822AB7"/>
    <w:rsid w:val="008258D0"/>
    <w:rsid w:val="00846E3A"/>
    <w:rsid w:val="00862F43"/>
    <w:rsid w:val="00863DB1"/>
    <w:rsid w:val="00874E67"/>
    <w:rsid w:val="008810A7"/>
    <w:rsid w:val="00881478"/>
    <w:rsid w:val="00887682"/>
    <w:rsid w:val="00891990"/>
    <w:rsid w:val="008927E6"/>
    <w:rsid w:val="008A6207"/>
    <w:rsid w:val="008C2D24"/>
    <w:rsid w:val="008D78EB"/>
    <w:rsid w:val="008E063F"/>
    <w:rsid w:val="00931618"/>
    <w:rsid w:val="009672E0"/>
    <w:rsid w:val="00970892"/>
    <w:rsid w:val="009818FA"/>
    <w:rsid w:val="0098646A"/>
    <w:rsid w:val="009D2965"/>
    <w:rsid w:val="009E5B95"/>
    <w:rsid w:val="009F4987"/>
    <w:rsid w:val="00A320AD"/>
    <w:rsid w:val="00A33BD2"/>
    <w:rsid w:val="00A535B1"/>
    <w:rsid w:val="00A66676"/>
    <w:rsid w:val="00A848D9"/>
    <w:rsid w:val="00A97534"/>
    <w:rsid w:val="00AA05FB"/>
    <w:rsid w:val="00AA160B"/>
    <w:rsid w:val="00AA1DB2"/>
    <w:rsid w:val="00AB0135"/>
    <w:rsid w:val="00AC0B35"/>
    <w:rsid w:val="00AC5873"/>
    <w:rsid w:val="00AF38AE"/>
    <w:rsid w:val="00AF6DE0"/>
    <w:rsid w:val="00AF7BBA"/>
    <w:rsid w:val="00B037C4"/>
    <w:rsid w:val="00B11043"/>
    <w:rsid w:val="00B116AE"/>
    <w:rsid w:val="00B25C49"/>
    <w:rsid w:val="00B555A6"/>
    <w:rsid w:val="00B62815"/>
    <w:rsid w:val="00B630A7"/>
    <w:rsid w:val="00B6440F"/>
    <w:rsid w:val="00B801E5"/>
    <w:rsid w:val="00B8678A"/>
    <w:rsid w:val="00B93825"/>
    <w:rsid w:val="00B9422F"/>
    <w:rsid w:val="00BA21DA"/>
    <w:rsid w:val="00BA7DB3"/>
    <w:rsid w:val="00BB4630"/>
    <w:rsid w:val="00BB74EE"/>
    <w:rsid w:val="00BC25A6"/>
    <w:rsid w:val="00BC7777"/>
    <w:rsid w:val="00BD21CC"/>
    <w:rsid w:val="00BD7198"/>
    <w:rsid w:val="00BE3E90"/>
    <w:rsid w:val="00BF2ECC"/>
    <w:rsid w:val="00C02C07"/>
    <w:rsid w:val="00C15375"/>
    <w:rsid w:val="00C24C9C"/>
    <w:rsid w:val="00C271B3"/>
    <w:rsid w:val="00C33B01"/>
    <w:rsid w:val="00C342B7"/>
    <w:rsid w:val="00C34C82"/>
    <w:rsid w:val="00C40C3D"/>
    <w:rsid w:val="00C4457D"/>
    <w:rsid w:val="00C470C4"/>
    <w:rsid w:val="00C524B6"/>
    <w:rsid w:val="00C52891"/>
    <w:rsid w:val="00CA39A2"/>
    <w:rsid w:val="00CB18F9"/>
    <w:rsid w:val="00CE4546"/>
    <w:rsid w:val="00CE58C8"/>
    <w:rsid w:val="00CE6FD0"/>
    <w:rsid w:val="00CF09CF"/>
    <w:rsid w:val="00CF21C8"/>
    <w:rsid w:val="00CF44F0"/>
    <w:rsid w:val="00CF68DE"/>
    <w:rsid w:val="00D00929"/>
    <w:rsid w:val="00D07B31"/>
    <w:rsid w:val="00D16561"/>
    <w:rsid w:val="00D237A2"/>
    <w:rsid w:val="00D238BB"/>
    <w:rsid w:val="00D37E5A"/>
    <w:rsid w:val="00D70A48"/>
    <w:rsid w:val="00D7470B"/>
    <w:rsid w:val="00D770CB"/>
    <w:rsid w:val="00D805B7"/>
    <w:rsid w:val="00D80FB5"/>
    <w:rsid w:val="00D8257C"/>
    <w:rsid w:val="00D83B5B"/>
    <w:rsid w:val="00D95A86"/>
    <w:rsid w:val="00DA25E4"/>
    <w:rsid w:val="00DC231C"/>
    <w:rsid w:val="00DD08D9"/>
    <w:rsid w:val="00DD4442"/>
    <w:rsid w:val="00DD4968"/>
    <w:rsid w:val="00DE10F4"/>
    <w:rsid w:val="00DE34A6"/>
    <w:rsid w:val="00DF1115"/>
    <w:rsid w:val="00E102CD"/>
    <w:rsid w:val="00E141E3"/>
    <w:rsid w:val="00E204D5"/>
    <w:rsid w:val="00E45753"/>
    <w:rsid w:val="00E645D5"/>
    <w:rsid w:val="00E8292D"/>
    <w:rsid w:val="00E933D2"/>
    <w:rsid w:val="00EA6567"/>
    <w:rsid w:val="00EB321E"/>
    <w:rsid w:val="00EC044D"/>
    <w:rsid w:val="00EC1125"/>
    <w:rsid w:val="00ED26FF"/>
    <w:rsid w:val="00ED6978"/>
    <w:rsid w:val="00EE13E5"/>
    <w:rsid w:val="00EE26DF"/>
    <w:rsid w:val="00EE38AB"/>
    <w:rsid w:val="00EE4EB7"/>
    <w:rsid w:val="00EE785B"/>
    <w:rsid w:val="00EF029D"/>
    <w:rsid w:val="00EF6810"/>
    <w:rsid w:val="00EF74E3"/>
    <w:rsid w:val="00F01082"/>
    <w:rsid w:val="00F0267B"/>
    <w:rsid w:val="00F02E74"/>
    <w:rsid w:val="00F03D04"/>
    <w:rsid w:val="00F14DB6"/>
    <w:rsid w:val="00F20CD9"/>
    <w:rsid w:val="00F27049"/>
    <w:rsid w:val="00F34230"/>
    <w:rsid w:val="00F450E7"/>
    <w:rsid w:val="00F5727C"/>
    <w:rsid w:val="00F62243"/>
    <w:rsid w:val="00FA30DA"/>
    <w:rsid w:val="00FC27DB"/>
    <w:rsid w:val="00FC7376"/>
    <w:rsid w:val="00FD1DE7"/>
    <w:rsid w:val="00FD2D4A"/>
    <w:rsid w:val="00FE2AB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D7E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B6"/>
    <w:pPr>
      <w:spacing w:after="240" w:line="240" w:lineRule="auto"/>
      <w:textAlignment w:val="top"/>
    </w:pPr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375"/>
    <w:pPr>
      <w:keepNext/>
      <w:keepLines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ritetablestyle">
    <w:name w:val="Write table style"/>
    <w:basedOn w:val="TableNormal"/>
    <w:uiPriority w:val="99"/>
    <w:rsid w:val="006A38B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tblHeader/>
    </w:trPr>
  </w:style>
  <w:style w:type="paragraph" w:customStyle="1" w:styleId="Heading1-Page-title">
    <w:name w:val="Heading 1-Page-title"/>
    <w:basedOn w:val="Heading1"/>
    <w:next w:val="Normal"/>
    <w:uiPriority w:val="3"/>
    <w:rsid w:val="006A38B1"/>
    <w:pPr>
      <w:keepLines w:val="0"/>
      <w:shd w:val="clear" w:color="auto" w:fill="0077AF"/>
      <w:spacing w:before="0" w:after="225"/>
      <w:outlineLvl w:val="9"/>
    </w:pPr>
    <w:rPr>
      <w:rFonts w:ascii="Verdana" w:eastAsia="Times New Roman" w:hAnsi="Verdana" w:cs="Times New Roman"/>
      <w:color w:val="FFFFFF"/>
      <w:sz w:val="53"/>
      <w:szCs w:val="53"/>
    </w:rPr>
  </w:style>
  <w:style w:type="paragraph" w:customStyle="1" w:styleId="Normal-white">
    <w:name w:val="Normal-white"/>
    <w:basedOn w:val="Normal"/>
    <w:uiPriority w:val="1"/>
    <w:rsid w:val="006A38B1"/>
    <w:rPr>
      <w:color w:val="FFFFFF" w:themeColor="background1"/>
    </w:rPr>
  </w:style>
  <w:style w:type="paragraph" w:customStyle="1" w:styleId="Table-text-small">
    <w:name w:val="Table-text-small"/>
    <w:basedOn w:val="Normal"/>
    <w:uiPriority w:val="18"/>
    <w:rsid w:val="006A38B1"/>
    <w:pPr>
      <w:keepNext/>
      <w:spacing w:before="60" w:after="60" w:line="264" w:lineRule="auto"/>
      <w:jc w:val="center"/>
      <w:textAlignment w:val="auto"/>
    </w:pPr>
    <w:rPr>
      <w:rFonts w:asciiTheme="minorHAnsi" w:eastAsiaTheme="minorHAnsi" w:hAnsiTheme="minorHAnsi" w:cstheme="minorHAnsi"/>
      <w:color w:val="767171" w:themeColor="background2" w:themeShade="80"/>
      <w:sz w:val="20"/>
      <w:szCs w:val="20"/>
      <w:lang w:val="mi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38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6A38B1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8B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6A38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8B1"/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6A38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8B1"/>
    <w:rPr>
      <w:rFonts w:ascii="Verdana" w:eastAsia="Times New Roman" w:hAnsi="Verdana" w:cs="Arial"/>
      <w:color w:val="4D4D4D"/>
      <w:sz w:val="24"/>
      <w:szCs w:val="24"/>
      <w:lang w:eastAsia="en-NZ"/>
    </w:rPr>
  </w:style>
  <w:style w:type="character" w:styleId="Hyperlink">
    <w:name w:val="Hyperlink"/>
    <w:uiPriority w:val="17"/>
    <w:qFormat/>
    <w:rsid w:val="006A38B1"/>
    <w:rPr>
      <w:color w:val="0077AF"/>
      <w:u w:val="single"/>
    </w:rPr>
  </w:style>
  <w:style w:type="paragraph" w:customStyle="1" w:styleId="Heading-Accordion-title">
    <w:name w:val="Heading-Accordion-title"/>
    <w:basedOn w:val="Heading3"/>
    <w:next w:val="Normal"/>
    <w:uiPriority w:val="7"/>
    <w:rsid w:val="006A38B1"/>
    <w:pPr>
      <w:keepLines w:val="0"/>
      <w:spacing w:before="240" w:after="240"/>
    </w:pPr>
    <w:rPr>
      <w:rFonts w:ascii="Verdana" w:eastAsia="Times New Roman" w:hAnsi="Verdana" w:cs="Arial"/>
      <w:color w:val="4D4D4D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8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4D29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9D6"/>
    <w:rPr>
      <w:color w:val="605E5C"/>
      <w:shd w:val="clear" w:color="auto" w:fill="E1DFDD"/>
    </w:rPr>
  </w:style>
  <w:style w:type="paragraph" w:customStyle="1" w:styleId="Tabletext-large">
    <w:name w:val="Table–text-large"/>
    <w:basedOn w:val="Normal"/>
    <w:uiPriority w:val="18"/>
    <w:rsid w:val="00F03D04"/>
    <w:pPr>
      <w:spacing w:before="60" w:after="60" w:line="264" w:lineRule="auto"/>
      <w:textAlignment w:val="auto"/>
    </w:pPr>
    <w:rPr>
      <w:rFonts w:eastAsiaTheme="minorHAnsi" w:cstheme="minorBidi"/>
      <w:color w:val="auto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98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8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8FA"/>
    <w:rPr>
      <w:rFonts w:ascii="Verdana" w:eastAsia="Times New Roman" w:hAnsi="Verdana" w:cs="Arial"/>
      <w:color w:val="4D4D4D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30"/>
    <w:rPr>
      <w:rFonts w:ascii="Verdana" w:eastAsia="Times New Roman" w:hAnsi="Verdana" w:cs="Arial"/>
      <w:b/>
      <w:bCs/>
      <w:color w:val="4D4D4D"/>
      <w:sz w:val="20"/>
      <w:szCs w:val="2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10F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16AE"/>
    <w:pPr>
      <w:spacing w:after="0" w:line="240" w:lineRule="auto"/>
    </w:pPr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customStyle="1" w:styleId="Heading-Tip-title-blue">
    <w:name w:val="Heading-Tip-title-blue"/>
    <w:basedOn w:val="Normal"/>
    <w:next w:val="Normal"/>
    <w:uiPriority w:val="8"/>
    <w:rsid w:val="006720DD"/>
    <w:pPr>
      <w:keepNext/>
      <w:shd w:val="clear" w:color="auto" w:fill="ECECEC"/>
      <w:spacing w:after="300"/>
    </w:pPr>
    <w:rPr>
      <w:color w:val="0077AF"/>
      <w:sz w:val="45"/>
      <w:szCs w:val="45"/>
    </w:rPr>
  </w:style>
  <w:style w:type="character" w:styleId="Strong">
    <w:name w:val="Strong"/>
    <w:basedOn w:val="DefaultParagraphFont"/>
    <w:uiPriority w:val="22"/>
    <w:qFormat/>
    <w:rsid w:val="003236AA"/>
    <w:rPr>
      <w:b/>
      <w:bCs/>
    </w:rPr>
  </w:style>
  <w:style w:type="paragraph" w:styleId="NormalWeb">
    <w:name w:val="Normal (Web)"/>
    <w:basedOn w:val="Normal"/>
    <w:uiPriority w:val="99"/>
    <w:unhideWhenUsed/>
    <w:rsid w:val="003363BD"/>
    <w:pPr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  <w:style w:type="character" w:customStyle="1" w:styleId="nonvisual-indicator">
    <w:name w:val="nonvisual-indicator"/>
    <w:basedOn w:val="DefaultParagraphFont"/>
    <w:rsid w:val="0049291D"/>
  </w:style>
  <w:style w:type="character" w:customStyle="1" w:styleId="normaltextrun">
    <w:name w:val="normaltextrun"/>
    <w:basedOn w:val="DefaultParagraphFont"/>
    <w:rsid w:val="00C342B7"/>
  </w:style>
  <w:style w:type="character" w:customStyle="1" w:styleId="eop">
    <w:name w:val="eop"/>
    <w:basedOn w:val="DefaultParagraphFont"/>
    <w:rsid w:val="00C342B7"/>
  </w:style>
  <w:style w:type="paragraph" w:customStyle="1" w:styleId="Heading-Feedback-title">
    <w:name w:val="Heading-Feedback-title"/>
    <w:basedOn w:val="Normal"/>
    <w:next w:val="Normal"/>
    <w:uiPriority w:val="16"/>
    <w:rsid w:val="00442689"/>
    <w:pPr>
      <w:shd w:val="clear" w:color="auto" w:fill="DEEAF6"/>
    </w:pPr>
    <w:rPr>
      <w:color w:val="0077AF"/>
      <w:sz w:val="45"/>
    </w:rPr>
  </w:style>
  <w:style w:type="character" w:customStyle="1" w:styleId="Heading2Char">
    <w:name w:val="Heading 2 Char"/>
    <w:basedOn w:val="DefaultParagraphFont"/>
    <w:link w:val="Heading2"/>
    <w:uiPriority w:val="9"/>
    <w:rsid w:val="00C153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ypographyelement-sc-acp8fe-01">
    <w:name w:val="typography__element-sc-acp8fe-01"/>
    <w:basedOn w:val="DefaultParagraphFont"/>
    <w:rsid w:val="00062E9C"/>
  </w:style>
  <w:style w:type="character" w:customStyle="1" w:styleId="cf01">
    <w:name w:val="cf01"/>
    <w:basedOn w:val="DefaultParagraphFont"/>
    <w:rsid w:val="00792451"/>
    <w:rPr>
      <w:rFonts w:ascii="Segoe UI" w:hAnsi="Segoe UI" w:cs="Segoe UI" w:hint="default"/>
      <w:color w:val="4D4D4D"/>
      <w:sz w:val="18"/>
      <w:szCs w:val="18"/>
    </w:rPr>
  </w:style>
  <w:style w:type="paragraph" w:customStyle="1" w:styleId="typographyparagraph-sc-acp8fe-4">
    <w:name w:val="typography__paragraph-sc-acp8fe-4"/>
    <w:basedOn w:val="Normal"/>
    <w:rsid w:val="00D07B31"/>
    <w:pPr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govt.nz/risks-and-operations/planning-for-the-unexpected-bcp/continuity-and-contingency-plann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.govt.nz/wellbeing-support/brave-in-business-e-learning/prioritisation/prioritising-your-to-d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usiness.govt.nz/risks-and-operations/planning-for-the-unexpected-bcp/insur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.govt.nz/risks-and-operations/planning-for-the-unexpected-bcp/continuity-and-contingency-plann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5BA1-6832-470B-8521-08C0F2DF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2024-06-14T02:30:00Z</dcterms:created>
  <dcterms:modified xsi:type="dcterms:W3CDTF">2024-06-14T02:30:00Z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2024-06-14T02:30:27Z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efd5ff1c-d1b7-4136-82c1-a4cf07a55c1b</vt:lpwstr>
  </property>
  <property fmtid="{D5CDD505-2E9C-101B-9397-08002B2CF9AE}" pid="8" name="MSIP_Label_738466f7-346c-47bb-a4d2-4a6558d61975_ContentBits">
    <vt:lpwstr>0</vt:lpwstr>
  </property>
</Properties>
</file>