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96656" w14:textId="6FEE0BE6" w:rsidR="000D3AB5" w:rsidRPr="00D07B31" w:rsidRDefault="000D3AB5" w:rsidP="00064EE5">
      <w:pPr>
        <w:pStyle w:val="Title"/>
        <w:spacing w:beforeLines="20" w:before="48" w:afterLines="20" w:after="48"/>
        <w:rPr>
          <w:rFonts w:ascii="Helvetica" w:hAnsi="Helvetica" w:cs="Calibri"/>
          <w:color w:val="2E74B5" w:themeColor="accent5" w:themeShade="BF"/>
          <w:sz w:val="53"/>
          <w:szCs w:val="53"/>
        </w:rPr>
      </w:pPr>
      <w:r w:rsidRPr="00D07B31">
        <w:rPr>
          <w:rFonts w:ascii="Helvetica" w:hAnsi="Helvetica" w:cs="Calibri"/>
          <w:color w:val="2E74B5" w:themeColor="accent5" w:themeShade="BF"/>
          <w:sz w:val="53"/>
          <w:szCs w:val="53"/>
        </w:rPr>
        <w:t>Healthy business checklist</w:t>
      </w:r>
    </w:p>
    <w:p w14:paraId="5A8B1412" w14:textId="77777777" w:rsidR="000D3AB5" w:rsidRPr="00D07B31" w:rsidRDefault="000D3AB5" w:rsidP="00064EE5">
      <w:pPr>
        <w:pStyle w:val="Title"/>
        <w:spacing w:beforeLines="20" w:before="48" w:afterLines="20" w:after="48"/>
        <w:rPr>
          <w:rFonts w:ascii="Helvetica" w:hAnsi="Helvetica" w:cs="Calibri"/>
          <w:sz w:val="24"/>
          <w:szCs w:val="24"/>
        </w:rPr>
      </w:pPr>
    </w:p>
    <w:p w14:paraId="0B07ECCD" w14:textId="1A4B6C6B" w:rsidR="000D3AB5" w:rsidRPr="00D07B31" w:rsidRDefault="000D3AB5" w:rsidP="000C1CB2">
      <w:pPr>
        <w:spacing w:beforeLines="20" w:before="48" w:afterLines="20" w:after="48"/>
        <w:rPr>
          <w:rFonts w:ascii="Helvetica" w:hAnsi="Helvetica" w:cs="Calibri"/>
          <w:color w:val="auto"/>
        </w:rPr>
      </w:pPr>
      <w:r w:rsidRPr="00D07B31">
        <w:rPr>
          <w:rFonts w:ascii="Helvetica" w:hAnsi="Helvetica" w:cs="Calibri"/>
          <w:color w:val="auto"/>
        </w:rPr>
        <w:t xml:space="preserve">Use this easy-to-follow checklist to guide you through everyday actions you can do now to keep your business strong. </w:t>
      </w:r>
    </w:p>
    <w:p w14:paraId="4A143C2E" w14:textId="77777777" w:rsidR="000D3AB5" w:rsidRPr="00D07B31" w:rsidRDefault="000D3AB5" w:rsidP="000C1CB2">
      <w:pPr>
        <w:spacing w:beforeLines="20" w:before="48" w:afterLines="20" w:after="48"/>
        <w:rPr>
          <w:rFonts w:ascii="Helvetica" w:hAnsi="Helvetica" w:cs="Calibri"/>
          <w:color w:val="auto"/>
        </w:rPr>
      </w:pPr>
    </w:p>
    <w:p w14:paraId="6CA6FC8F" w14:textId="5D33FAF9" w:rsidR="000D3AB5" w:rsidRPr="00D07B31" w:rsidRDefault="000D3AB5" w:rsidP="000C1CB2">
      <w:pPr>
        <w:spacing w:beforeLines="20" w:before="48" w:afterLines="20" w:after="48"/>
        <w:rPr>
          <w:rFonts w:ascii="Helvetica" w:hAnsi="Helvetica" w:cs="Calibri"/>
          <w:color w:val="auto"/>
        </w:rPr>
      </w:pPr>
      <w:r w:rsidRPr="00D07B31">
        <w:rPr>
          <w:rFonts w:ascii="Helvetica" w:hAnsi="Helvetica" w:cs="Calibri"/>
          <w:color w:val="auto"/>
        </w:rPr>
        <w:t>Your healthy business will not only survive, but also thrive through challenges and change.</w:t>
      </w:r>
    </w:p>
    <w:p w14:paraId="06780D0A" w14:textId="77777777" w:rsidR="000D3AB5" w:rsidRPr="00D07B31" w:rsidRDefault="000D3AB5" w:rsidP="00064EE5">
      <w:pPr>
        <w:spacing w:beforeLines="20" w:before="48" w:afterLines="20" w:after="48"/>
        <w:rPr>
          <w:rFonts w:ascii="Helvetica" w:hAnsi="Helvetica" w:cs="Calibri"/>
        </w:rPr>
      </w:pPr>
    </w:p>
    <w:p w14:paraId="0AE1EBEA" w14:textId="7C89FE59" w:rsidR="003F3B9D" w:rsidRPr="00D07B31" w:rsidRDefault="003F3B9D" w:rsidP="00064EE5">
      <w:pPr>
        <w:pStyle w:val="Title"/>
        <w:spacing w:beforeLines="20" w:before="48" w:afterLines="20" w:after="48"/>
        <w:rPr>
          <w:rFonts w:ascii="Helvetica" w:hAnsi="Helvetica" w:cs="Calibri"/>
          <w:color w:val="2E74B5" w:themeColor="accent5" w:themeShade="BF"/>
          <w:sz w:val="53"/>
          <w:szCs w:val="53"/>
        </w:rPr>
      </w:pPr>
      <w:r w:rsidRPr="00D07B31">
        <w:rPr>
          <w:rFonts w:ascii="Helvetica" w:hAnsi="Helvetica" w:cs="Calibri"/>
          <w:color w:val="2E74B5" w:themeColor="accent5" w:themeShade="BF"/>
          <w:sz w:val="53"/>
          <w:szCs w:val="53"/>
        </w:rPr>
        <w:t xml:space="preserve">How the checklist can help </w:t>
      </w:r>
    </w:p>
    <w:p w14:paraId="0470FB94" w14:textId="77777777" w:rsidR="003F3B9D" w:rsidRPr="00D07B31" w:rsidRDefault="003F3B9D" w:rsidP="00064EE5">
      <w:pPr>
        <w:spacing w:beforeLines="20" w:before="48" w:afterLines="20" w:after="48"/>
        <w:rPr>
          <w:rFonts w:ascii="Helvetica" w:hAnsi="Helvetica" w:cs="Calibri"/>
        </w:rPr>
      </w:pPr>
    </w:p>
    <w:p w14:paraId="7E01BAAE" w14:textId="10C437E7" w:rsidR="00ED6978" w:rsidRPr="00D07B31" w:rsidRDefault="00ED6978" w:rsidP="00064EE5">
      <w:pPr>
        <w:pStyle w:val="Normal-white"/>
        <w:spacing w:beforeLines="20" w:before="48" w:afterLines="20" w:after="48"/>
        <w:rPr>
          <w:rFonts w:ascii="Helvetica" w:hAnsi="Helvetica" w:cs="Calibri"/>
          <w:color w:val="auto"/>
        </w:rPr>
      </w:pPr>
      <w:r w:rsidRPr="00D07B31">
        <w:rPr>
          <w:rFonts w:ascii="Helvetica" w:hAnsi="Helvetica" w:cs="Calibri"/>
          <w:color w:val="auto"/>
        </w:rPr>
        <w:t>This checklist can help you:</w:t>
      </w:r>
    </w:p>
    <w:p w14:paraId="46295423" w14:textId="7556DE56" w:rsidR="00ED6978" w:rsidRPr="00D07B31" w:rsidRDefault="00ED6978" w:rsidP="000C1CB2">
      <w:pPr>
        <w:pStyle w:val="Normal-white"/>
        <w:numPr>
          <w:ilvl w:val="0"/>
          <w:numId w:val="37"/>
        </w:numPr>
        <w:spacing w:beforeLines="20" w:before="48" w:afterLines="20" w:after="48"/>
        <w:rPr>
          <w:rFonts w:ascii="Helvetica" w:hAnsi="Helvetica" w:cs="Calibri"/>
          <w:color w:val="auto"/>
        </w:rPr>
      </w:pPr>
      <w:r w:rsidRPr="00D07B31">
        <w:rPr>
          <w:rFonts w:ascii="Helvetica" w:hAnsi="Helvetica" w:cs="Calibri"/>
          <w:color w:val="auto"/>
        </w:rPr>
        <w:t xml:space="preserve">continue to provide for your whānau and </w:t>
      </w:r>
      <w:proofErr w:type="gramStart"/>
      <w:r w:rsidRPr="00D07B31">
        <w:rPr>
          <w:rFonts w:ascii="Helvetica" w:hAnsi="Helvetica" w:cs="Calibri"/>
          <w:color w:val="auto"/>
        </w:rPr>
        <w:t>community</w:t>
      </w:r>
      <w:proofErr w:type="gramEnd"/>
    </w:p>
    <w:p w14:paraId="26610441" w14:textId="77777777" w:rsidR="00DF1115" w:rsidRPr="00D07B31" w:rsidRDefault="00DF1115" w:rsidP="000C1CB2">
      <w:pPr>
        <w:pStyle w:val="Normal-white"/>
        <w:numPr>
          <w:ilvl w:val="0"/>
          <w:numId w:val="37"/>
        </w:numPr>
        <w:spacing w:beforeLines="20" w:before="48" w:afterLines="20" w:after="48"/>
        <w:rPr>
          <w:rFonts w:ascii="Helvetica" w:hAnsi="Helvetica" w:cs="Calibri"/>
          <w:color w:val="auto"/>
        </w:rPr>
      </w:pPr>
      <w:r w:rsidRPr="00D07B31">
        <w:rPr>
          <w:rFonts w:ascii="Helvetica" w:hAnsi="Helvetica" w:cs="Calibri"/>
          <w:color w:val="auto"/>
        </w:rPr>
        <w:t xml:space="preserve">stay operational and retain your </w:t>
      </w:r>
      <w:proofErr w:type="gramStart"/>
      <w:r w:rsidRPr="00D07B31">
        <w:rPr>
          <w:rFonts w:ascii="Helvetica" w:hAnsi="Helvetica" w:cs="Calibri"/>
          <w:color w:val="auto"/>
        </w:rPr>
        <w:t>customers</w:t>
      </w:r>
      <w:proofErr w:type="gramEnd"/>
      <w:r w:rsidRPr="00D07B31">
        <w:rPr>
          <w:rFonts w:ascii="Helvetica" w:hAnsi="Helvetica" w:cs="Calibri"/>
          <w:color w:val="auto"/>
        </w:rPr>
        <w:t xml:space="preserve"> </w:t>
      </w:r>
    </w:p>
    <w:p w14:paraId="4BA8D0D9" w14:textId="75015DEB" w:rsidR="00DF1115" w:rsidRPr="00D07B31" w:rsidRDefault="00DF1115" w:rsidP="000C1CB2">
      <w:pPr>
        <w:pStyle w:val="Normal-white"/>
        <w:numPr>
          <w:ilvl w:val="0"/>
          <w:numId w:val="37"/>
        </w:numPr>
        <w:spacing w:beforeLines="20" w:before="48" w:afterLines="20" w:after="48"/>
        <w:rPr>
          <w:rFonts w:ascii="Helvetica" w:hAnsi="Helvetica" w:cs="Calibri"/>
          <w:color w:val="auto"/>
        </w:rPr>
      </w:pPr>
      <w:r w:rsidRPr="00D07B31">
        <w:rPr>
          <w:rFonts w:ascii="Helvetica" w:hAnsi="Helvetica" w:cs="Calibri"/>
          <w:color w:val="auto"/>
        </w:rPr>
        <w:t xml:space="preserve">minimise financial </w:t>
      </w:r>
      <w:proofErr w:type="gramStart"/>
      <w:r w:rsidRPr="00D07B31">
        <w:rPr>
          <w:rFonts w:ascii="Helvetica" w:hAnsi="Helvetica" w:cs="Calibri"/>
          <w:color w:val="auto"/>
        </w:rPr>
        <w:t>losses</w:t>
      </w:r>
      <w:proofErr w:type="gramEnd"/>
    </w:p>
    <w:p w14:paraId="31AD7C70" w14:textId="7B280525" w:rsidR="00DF1115" w:rsidRPr="00D07B31" w:rsidRDefault="00DF1115" w:rsidP="000C1CB2">
      <w:pPr>
        <w:pStyle w:val="Normal-white"/>
        <w:numPr>
          <w:ilvl w:val="0"/>
          <w:numId w:val="37"/>
        </w:numPr>
        <w:spacing w:beforeLines="20" w:before="48" w:afterLines="20" w:after="48"/>
        <w:rPr>
          <w:rFonts w:ascii="Helvetica" w:hAnsi="Helvetica" w:cs="Calibri"/>
          <w:color w:val="auto"/>
        </w:rPr>
      </w:pPr>
      <w:r w:rsidRPr="00D07B31">
        <w:rPr>
          <w:rFonts w:ascii="Helvetica" w:hAnsi="Helvetica" w:cs="Calibri"/>
          <w:color w:val="auto"/>
        </w:rPr>
        <w:t>adapt quickly to a changing environment.</w:t>
      </w:r>
    </w:p>
    <w:p w14:paraId="27383406" w14:textId="77777777" w:rsidR="004E62A0" w:rsidRPr="00D07B31" w:rsidRDefault="004E62A0" w:rsidP="00064EE5">
      <w:pPr>
        <w:pStyle w:val="Normal-white"/>
        <w:spacing w:beforeLines="20" w:before="48" w:afterLines="20" w:after="48"/>
        <w:rPr>
          <w:rFonts w:ascii="Helvetica" w:hAnsi="Helvetica" w:cs="Calibri"/>
          <w:color w:val="auto"/>
        </w:rPr>
      </w:pPr>
    </w:p>
    <w:p w14:paraId="0E23E68A" w14:textId="2B2A44CA" w:rsidR="006562F3" w:rsidRPr="00D07B31" w:rsidRDefault="004E62A0" w:rsidP="000C1CB2">
      <w:pPr>
        <w:spacing w:beforeLines="20" w:before="48" w:afterLines="20" w:after="48"/>
        <w:rPr>
          <w:rFonts w:ascii="Helvetica" w:hAnsi="Helvetica" w:cs="Calibri"/>
          <w:color w:val="auto"/>
        </w:rPr>
      </w:pPr>
      <w:r w:rsidRPr="00D07B31">
        <w:rPr>
          <w:rFonts w:ascii="Helvetica" w:hAnsi="Helvetica" w:cs="Calibri"/>
          <w:color w:val="auto"/>
        </w:rPr>
        <w:t>All of this has the added benefit of helping you manage stress and create a better work-life balance.</w:t>
      </w:r>
    </w:p>
    <w:p w14:paraId="0A65C98A" w14:textId="19DB0A2C" w:rsidR="003F3B9D" w:rsidRPr="00D07B31" w:rsidRDefault="003F3B9D" w:rsidP="00064EE5">
      <w:pPr>
        <w:pStyle w:val="Normal-white"/>
        <w:spacing w:beforeLines="20" w:before="48" w:afterLines="20" w:after="48"/>
        <w:rPr>
          <w:rFonts w:ascii="Helvetica" w:hAnsi="Helvetica" w:cs="Calibri"/>
          <w:color w:val="auto"/>
        </w:rPr>
      </w:pPr>
    </w:p>
    <w:p w14:paraId="2745D038" w14:textId="1E065E41" w:rsidR="00BB74EE" w:rsidRPr="00D07B31" w:rsidRDefault="0056338D" w:rsidP="00064EE5">
      <w:pPr>
        <w:pStyle w:val="Heading-Tip-title-blue"/>
        <w:shd w:val="clear" w:color="auto" w:fill="EEF3EB"/>
        <w:spacing w:beforeLines="20" w:before="48" w:afterLines="20" w:after="48"/>
        <w:rPr>
          <w:rFonts w:ascii="Helvetica" w:hAnsi="Helvetica" w:cs="Calibri"/>
          <w:color w:val="538D34"/>
          <w:shd w:val="clear" w:color="auto" w:fill="EEF3EB"/>
        </w:rPr>
      </w:pPr>
      <w:r w:rsidRPr="00D07B31">
        <w:rPr>
          <w:rFonts w:ascii="Helvetica" w:hAnsi="Helvetica" w:cs="Calibri"/>
          <w:color w:val="538D34"/>
          <w:shd w:val="clear" w:color="auto" w:fill="EEF3EB"/>
        </w:rPr>
        <w:t xml:space="preserve">Tick off the tasks in the checklist from start to finish, or just select the ones that suit your business. </w:t>
      </w:r>
    </w:p>
    <w:p w14:paraId="5340BD1A" w14:textId="0A5F21C2" w:rsidR="00A535B1" w:rsidRPr="003A09C0" w:rsidRDefault="00217AA2" w:rsidP="003A09C0">
      <w:pPr>
        <w:pStyle w:val="Heading-Tip-title-blue"/>
        <w:shd w:val="clear" w:color="auto" w:fill="EEF3EB"/>
        <w:spacing w:beforeLines="20" w:before="48" w:afterLines="20" w:after="48"/>
        <w:rPr>
          <w:rFonts w:ascii="Helvetica" w:hAnsi="Helvetica" w:cs="Calibri"/>
          <w:color w:val="auto"/>
          <w:shd w:val="clear" w:color="auto" w:fill="EEF3EB"/>
        </w:rPr>
      </w:pPr>
      <w:sdt>
        <w:sdtPr>
          <w:rPr>
            <w:rFonts w:ascii="Helvetica" w:hAnsi="Helvetica" w:cstheme="minorHAnsi"/>
            <w:color w:val="auto"/>
            <w:sz w:val="24"/>
            <w:szCs w:val="24"/>
          </w:rPr>
          <w:id w:val="277922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EE5" w:rsidRPr="00D07B31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064EE5" w:rsidRPr="00D07B31">
        <w:rPr>
          <w:rFonts w:ascii="Helvetica" w:hAnsi="Helvetica" w:cstheme="minorHAnsi"/>
          <w:color w:val="auto"/>
          <w:sz w:val="24"/>
          <w:szCs w:val="24"/>
        </w:rPr>
        <w:t xml:space="preserve"> </w:t>
      </w:r>
      <w:r w:rsidR="0056338D" w:rsidRPr="00D07B31">
        <w:rPr>
          <w:rFonts w:ascii="Helvetica" w:hAnsi="Helvetica" w:cstheme="minorHAnsi"/>
          <w:color w:val="auto"/>
          <w:sz w:val="24"/>
          <w:szCs w:val="24"/>
          <w:shd w:val="clear" w:color="auto" w:fill="EEF3EB"/>
        </w:rPr>
        <w:t>Set</w:t>
      </w:r>
      <w:r w:rsidR="0056338D" w:rsidRPr="00D07B31">
        <w:rPr>
          <w:rFonts w:ascii="Helvetica" w:hAnsi="Helvetica" w:cs="Calibri"/>
          <w:color w:val="auto"/>
          <w:sz w:val="24"/>
          <w:szCs w:val="24"/>
          <w:shd w:val="clear" w:color="auto" w:fill="EEF3EB"/>
        </w:rPr>
        <w:t xml:space="preserve"> yourself a regular reminder so that you can complete it bit by bit over time.</w:t>
      </w:r>
    </w:p>
    <w:p w14:paraId="093122B1" w14:textId="77777777" w:rsidR="00D805B7" w:rsidRPr="00D07B31" w:rsidRDefault="00D805B7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</w:p>
    <w:p w14:paraId="53E9CFA5" w14:textId="634AC0DA" w:rsidR="00C342B7" w:rsidRPr="00D07B31" w:rsidRDefault="00C342B7" w:rsidP="00064EE5">
      <w:pPr>
        <w:pStyle w:val="Heading1"/>
        <w:spacing w:beforeLines="20" w:before="48" w:afterLines="20" w:after="48"/>
        <w:rPr>
          <w:rFonts w:ascii="Helvetica" w:hAnsi="Helvetica" w:cs="Calibri"/>
          <w:color w:val="0077AF"/>
          <w:sz w:val="53"/>
          <w:szCs w:val="53"/>
        </w:rPr>
      </w:pPr>
      <w:r w:rsidRPr="00D07B31">
        <w:rPr>
          <w:rFonts w:ascii="Helvetica" w:hAnsi="Helvetica" w:cs="Calibri"/>
          <w:color w:val="0077AF"/>
          <w:sz w:val="53"/>
          <w:szCs w:val="53"/>
        </w:rPr>
        <w:t xml:space="preserve">Build strong </w:t>
      </w:r>
      <w:proofErr w:type="gramStart"/>
      <w:r w:rsidRPr="00D07B31">
        <w:rPr>
          <w:rFonts w:ascii="Helvetica" w:hAnsi="Helvetica" w:cs="Calibri"/>
          <w:color w:val="0077AF"/>
          <w:sz w:val="53"/>
          <w:szCs w:val="53"/>
        </w:rPr>
        <w:t>relationships</w:t>
      </w:r>
      <w:proofErr w:type="gramEnd"/>
    </w:p>
    <w:p w14:paraId="5A6D7112" w14:textId="77777777" w:rsidR="006A5902" w:rsidRPr="00D07B31" w:rsidRDefault="006A5902" w:rsidP="00064EE5">
      <w:pPr>
        <w:spacing w:beforeLines="20" w:before="48" w:afterLines="20" w:after="48"/>
        <w:rPr>
          <w:rFonts w:ascii="Helvetica" w:hAnsi="Helvetica" w:cs="Calibri"/>
        </w:rPr>
      </w:pPr>
    </w:p>
    <w:p w14:paraId="4491EF1D" w14:textId="2C6F86EA" w:rsidR="00C342B7" w:rsidRPr="00D07B31" w:rsidRDefault="00011E82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  <w:r w:rsidRPr="00D07B31">
        <w:rPr>
          <w:rFonts w:ascii="Helvetica" w:hAnsi="Helvetica" w:cs="Calibri"/>
          <w:color w:val="auto"/>
        </w:rPr>
        <w:t xml:space="preserve">Strong relationships are not built in a day. </w:t>
      </w:r>
      <w:r w:rsidR="00442689" w:rsidRPr="00D07B31">
        <w:rPr>
          <w:rFonts w:ascii="Helvetica" w:hAnsi="Helvetica" w:cs="Calibri"/>
          <w:color w:val="auto"/>
        </w:rPr>
        <w:t>They</w:t>
      </w:r>
      <w:r w:rsidR="00C15375" w:rsidRPr="00D07B31">
        <w:rPr>
          <w:rFonts w:ascii="Helvetica" w:hAnsi="Helvetica" w:cs="Calibri"/>
          <w:color w:val="auto"/>
        </w:rPr>
        <w:t xml:space="preserve"> a</w:t>
      </w:r>
      <w:r w:rsidR="00442689" w:rsidRPr="00D07B31">
        <w:rPr>
          <w:rFonts w:ascii="Helvetica" w:hAnsi="Helvetica" w:cs="Calibri"/>
          <w:color w:val="auto"/>
        </w:rPr>
        <w:t>re something you work on</w:t>
      </w:r>
      <w:r w:rsidR="001B4184" w:rsidRPr="00D07B31">
        <w:rPr>
          <w:rFonts w:ascii="Helvetica" w:hAnsi="Helvetica" w:cs="Calibri"/>
          <w:color w:val="auto"/>
        </w:rPr>
        <w:t xml:space="preserve"> </w:t>
      </w:r>
      <w:r w:rsidR="00442689" w:rsidRPr="00D07B31">
        <w:rPr>
          <w:rFonts w:ascii="Helvetica" w:hAnsi="Helvetica" w:cs="Calibri"/>
          <w:color w:val="auto"/>
        </w:rPr>
        <w:t xml:space="preserve">daily </w:t>
      </w:r>
      <w:r w:rsidR="001B4184" w:rsidRPr="00D07B31">
        <w:rPr>
          <w:rFonts w:ascii="Helvetica" w:hAnsi="Helvetica" w:cs="Calibri"/>
          <w:color w:val="auto"/>
        </w:rPr>
        <w:t>by</w:t>
      </w:r>
      <w:r w:rsidR="00C15375" w:rsidRPr="00D07B31">
        <w:rPr>
          <w:rFonts w:ascii="Helvetica" w:hAnsi="Helvetica" w:cs="Calibri"/>
          <w:color w:val="auto"/>
        </w:rPr>
        <w:t xml:space="preserve"> interacti</w:t>
      </w:r>
      <w:r w:rsidR="001B4184" w:rsidRPr="00D07B31">
        <w:rPr>
          <w:rFonts w:ascii="Helvetica" w:hAnsi="Helvetica" w:cs="Calibri"/>
          <w:color w:val="auto"/>
        </w:rPr>
        <w:t>ng</w:t>
      </w:r>
      <w:r w:rsidR="00C15375" w:rsidRPr="00D07B31">
        <w:rPr>
          <w:rFonts w:ascii="Helvetica" w:hAnsi="Helvetica" w:cs="Calibri"/>
          <w:color w:val="auto"/>
        </w:rPr>
        <w:t xml:space="preserve"> with your customers, </w:t>
      </w:r>
      <w:proofErr w:type="gramStart"/>
      <w:r w:rsidR="00C15375" w:rsidRPr="00D07B31">
        <w:rPr>
          <w:rFonts w:ascii="Helvetica" w:hAnsi="Helvetica" w:cs="Calibri"/>
          <w:color w:val="auto"/>
        </w:rPr>
        <w:t>suppliers</w:t>
      </w:r>
      <w:proofErr w:type="gramEnd"/>
      <w:r w:rsidR="00C15375" w:rsidRPr="00D07B31">
        <w:rPr>
          <w:rFonts w:ascii="Helvetica" w:hAnsi="Helvetica" w:cs="Calibri"/>
          <w:color w:val="auto"/>
        </w:rPr>
        <w:t xml:space="preserve"> and staff (if you have any).</w:t>
      </w:r>
    </w:p>
    <w:p w14:paraId="51236C81" w14:textId="77777777" w:rsidR="005E4148" w:rsidRPr="00D07B31" w:rsidRDefault="005E4148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</w:p>
    <w:p w14:paraId="5CBF42D7" w14:textId="789BF8EB" w:rsidR="00011E82" w:rsidRPr="00D07B31" w:rsidRDefault="00011E82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  <w:r w:rsidRPr="00D07B31">
        <w:rPr>
          <w:rFonts w:ascii="Helvetica" w:hAnsi="Helvetica" w:cs="Calibri"/>
          <w:color w:val="auto"/>
        </w:rPr>
        <w:t xml:space="preserve">If things go wrong or times get </w:t>
      </w:r>
      <w:r w:rsidR="001B4184" w:rsidRPr="00D07B31">
        <w:rPr>
          <w:rFonts w:ascii="Helvetica" w:hAnsi="Helvetica" w:cs="Calibri"/>
          <w:color w:val="auto"/>
        </w:rPr>
        <w:t>tough,</w:t>
      </w:r>
      <w:r w:rsidRPr="00D07B31">
        <w:rPr>
          <w:rFonts w:ascii="Helvetica" w:hAnsi="Helvetica" w:cs="Calibri"/>
          <w:color w:val="auto"/>
        </w:rPr>
        <w:t xml:space="preserve"> </w:t>
      </w:r>
      <w:r w:rsidR="00C15375" w:rsidRPr="00D07B31">
        <w:rPr>
          <w:rFonts w:ascii="Helvetica" w:hAnsi="Helvetica" w:cs="Calibri"/>
          <w:color w:val="auto"/>
        </w:rPr>
        <w:t>they</w:t>
      </w:r>
      <w:r w:rsidR="00213B51" w:rsidRPr="00D07B31">
        <w:rPr>
          <w:rFonts w:ascii="Helvetica" w:hAnsi="Helvetica" w:cs="Calibri"/>
          <w:color w:val="auto"/>
        </w:rPr>
        <w:t xml:space="preserve"> </w:t>
      </w:r>
      <w:r w:rsidRPr="00D07B31">
        <w:rPr>
          <w:rFonts w:ascii="Helvetica" w:hAnsi="Helvetica" w:cs="Calibri"/>
          <w:color w:val="auto"/>
        </w:rPr>
        <w:t>are more likely to be understanding and remain loyal if you</w:t>
      </w:r>
      <w:r w:rsidR="00B9422F" w:rsidRPr="00D07B31">
        <w:rPr>
          <w:rFonts w:ascii="Helvetica" w:hAnsi="Helvetica" w:cs="Calibri"/>
          <w:color w:val="auto"/>
        </w:rPr>
        <w:t xml:space="preserve"> have</w:t>
      </w:r>
      <w:r w:rsidR="00442689" w:rsidRPr="00D07B31">
        <w:rPr>
          <w:rFonts w:ascii="Helvetica" w:hAnsi="Helvetica" w:cs="Calibri"/>
          <w:color w:val="auto"/>
        </w:rPr>
        <w:t xml:space="preserve"> already</w:t>
      </w:r>
      <w:r w:rsidRPr="00D07B31">
        <w:rPr>
          <w:rFonts w:ascii="Helvetica" w:hAnsi="Helvetica" w:cs="Calibri"/>
          <w:color w:val="auto"/>
        </w:rPr>
        <w:t xml:space="preserve"> built</w:t>
      </w:r>
      <w:r w:rsidR="00213B51" w:rsidRPr="00D07B31">
        <w:rPr>
          <w:rFonts w:ascii="Helvetica" w:hAnsi="Helvetica" w:cs="Calibri"/>
          <w:color w:val="auto"/>
        </w:rPr>
        <w:t xml:space="preserve"> a</w:t>
      </w:r>
      <w:r w:rsidRPr="00D07B31">
        <w:rPr>
          <w:rFonts w:ascii="Helvetica" w:hAnsi="Helvetica" w:cs="Calibri"/>
          <w:color w:val="auto"/>
        </w:rPr>
        <w:t xml:space="preserve"> strong foundation with them. </w:t>
      </w:r>
    </w:p>
    <w:p w14:paraId="2EA6C34C" w14:textId="47845596" w:rsidR="00CE6FD0" w:rsidRPr="00D07B31" w:rsidRDefault="00CE6FD0" w:rsidP="00064EE5">
      <w:pPr>
        <w:spacing w:beforeLines="20" w:before="48" w:afterLines="20" w:after="48"/>
        <w:rPr>
          <w:rFonts w:ascii="Helvetica" w:hAnsi="Helvetica" w:cs="Calibri"/>
        </w:rPr>
      </w:pPr>
    </w:p>
    <w:p w14:paraId="6F6CD008" w14:textId="16D83C1E" w:rsidR="00862F43" w:rsidRPr="00D07B31" w:rsidRDefault="006A5902" w:rsidP="00064EE5">
      <w:pPr>
        <w:pStyle w:val="Heading-Accordion-title"/>
        <w:spacing w:beforeLines="20" w:before="48" w:afterLines="20" w:after="48"/>
        <w:rPr>
          <w:rStyle w:val="normaltextrun"/>
          <w:rFonts w:ascii="Helvetica" w:hAnsi="Helvetica" w:cs="Calibri"/>
          <w:b/>
          <w:bCs/>
          <w:color w:val="000000"/>
          <w:shd w:val="clear" w:color="auto" w:fill="FFFFFF"/>
        </w:rPr>
      </w:pPr>
      <w:r w:rsidRPr="00D07B31">
        <w:rPr>
          <w:rStyle w:val="normaltextrun"/>
          <w:rFonts w:ascii="Helvetica" w:hAnsi="Helvetica" w:cs="Calibri"/>
          <w:b/>
          <w:bCs/>
          <w:color w:val="000000"/>
          <w:shd w:val="clear" w:color="auto" w:fill="FFFFFF"/>
        </w:rPr>
        <w:t>Build</w:t>
      </w:r>
      <w:r w:rsidR="00557DF2" w:rsidRPr="00D07B31">
        <w:rPr>
          <w:rStyle w:val="normaltextrun"/>
          <w:rFonts w:ascii="Helvetica" w:hAnsi="Helvetica" w:cs="Calibri"/>
          <w:b/>
          <w:bCs/>
          <w:color w:val="000000"/>
          <w:shd w:val="clear" w:color="auto" w:fill="FFFFFF"/>
        </w:rPr>
        <w:t>ing</w:t>
      </w:r>
      <w:r w:rsidRPr="00D07B31">
        <w:rPr>
          <w:rStyle w:val="normaltextrun"/>
          <w:rFonts w:ascii="Helvetica" w:hAnsi="Helvetica" w:cs="Calibri"/>
          <w:b/>
          <w:bCs/>
          <w:color w:val="000000"/>
          <w:shd w:val="clear" w:color="auto" w:fill="FFFFFF"/>
        </w:rPr>
        <w:t xml:space="preserve"> strong relationships </w:t>
      </w:r>
      <w:r w:rsidR="00C342B7" w:rsidRPr="00D07B31">
        <w:rPr>
          <w:rStyle w:val="normaltextrun"/>
          <w:rFonts w:ascii="Helvetica" w:hAnsi="Helvetica" w:cs="Calibri"/>
          <w:b/>
          <w:bCs/>
          <w:color w:val="000000"/>
          <w:shd w:val="clear" w:color="auto" w:fill="FFFFFF"/>
        </w:rPr>
        <w:t xml:space="preserve">with </w:t>
      </w:r>
      <w:r w:rsidRPr="00D07B31">
        <w:rPr>
          <w:rStyle w:val="normaltextrun"/>
          <w:rFonts w:ascii="Helvetica" w:hAnsi="Helvetica" w:cs="Calibri"/>
          <w:b/>
          <w:bCs/>
          <w:color w:val="000000"/>
          <w:shd w:val="clear" w:color="auto" w:fill="FFFFFF"/>
        </w:rPr>
        <w:t xml:space="preserve">your </w:t>
      </w:r>
      <w:r w:rsidR="00C342B7" w:rsidRPr="00D07B31">
        <w:rPr>
          <w:rStyle w:val="normaltextrun"/>
          <w:rFonts w:ascii="Helvetica" w:hAnsi="Helvetica" w:cs="Calibri"/>
          <w:b/>
          <w:bCs/>
          <w:color w:val="000000"/>
          <w:shd w:val="clear" w:color="auto" w:fill="FFFFFF"/>
        </w:rPr>
        <w:t>staff</w:t>
      </w:r>
    </w:p>
    <w:p w14:paraId="6E159521" w14:textId="77777777" w:rsidR="00E645D5" w:rsidRPr="00D07B31" w:rsidRDefault="00E645D5" w:rsidP="00064EE5">
      <w:pPr>
        <w:spacing w:beforeLines="20" w:before="48" w:afterLines="20" w:after="48"/>
        <w:rPr>
          <w:rFonts w:ascii="Helvetica" w:hAnsi="Helvetica" w:cs="Calibri"/>
        </w:rPr>
      </w:pPr>
    </w:p>
    <w:bookmarkStart w:id="0" w:name="_Hlk168564532"/>
    <w:p w14:paraId="6314BDF3" w14:textId="2DC806F8" w:rsidR="00002C48" w:rsidRPr="00D07B31" w:rsidRDefault="00217AA2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  <w:sdt>
        <w:sdtPr>
          <w:rPr>
            <w:rFonts w:ascii="Helvetica" w:hAnsi="Helvetica" w:cs="Calibri"/>
          </w:rPr>
          <w:id w:val="2129654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8F9" w:rsidRPr="00D07B31">
            <w:rPr>
              <w:rFonts w:ascii="Segoe UI Symbol" w:eastAsia="MS Gothic" w:hAnsi="Segoe UI Symbol" w:cs="Segoe UI Symbol"/>
            </w:rPr>
            <w:t>☐</w:t>
          </w:r>
        </w:sdtContent>
      </w:sdt>
      <w:bookmarkEnd w:id="0"/>
      <w:r w:rsidR="00CB18F9" w:rsidRPr="00D07B31">
        <w:rPr>
          <w:rFonts w:ascii="Helvetica" w:hAnsi="Helvetica" w:cs="Calibri"/>
        </w:rPr>
        <w:t xml:space="preserve"> </w:t>
      </w:r>
      <w:r w:rsidR="00CB18F9" w:rsidRPr="00D07B31">
        <w:rPr>
          <w:rFonts w:ascii="Helvetica" w:hAnsi="Helvetica" w:cs="Calibri"/>
          <w:b/>
          <w:bCs/>
          <w:color w:val="auto"/>
        </w:rPr>
        <w:t xml:space="preserve">Step 1: </w:t>
      </w:r>
      <w:r w:rsidR="00CB18F9" w:rsidRPr="00D07B31">
        <w:rPr>
          <w:rFonts w:ascii="Helvetica" w:hAnsi="Helvetica" w:cs="Calibri"/>
          <w:color w:val="auto"/>
        </w:rPr>
        <w:t>Set up a regular catchup with your staff.</w:t>
      </w:r>
    </w:p>
    <w:p w14:paraId="168873A9" w14:textId="77777777" w:rsidR="00CB18F9" w:rsidRPr="00D07B31" w:rsidRDefault="00CB18F9" w:rsidP="00064EE5">
      <w:pPr>
        <w:spacing w:beforeLines="20" w:before="48" w:afterLines="20" w:after="48"/>
        <w:rPr>
          <w:rFonts w:ascii="Helvetica" w:hAnsi="Helvetica" w:cs="Calibri"/>
        </w:rPr>
      </w:pPr>
    </w:p>
    <w:p w14:paraId="421CFB0D" w14:textId="77777777" w:rsidR="00CB18F9" w:rsidRPr="00D07B31" w:rsidRDefault="00217AA2" w:rsidP="00064EE5">
      <w:pPr>
        <w:spacing w:beforeLines="20" w:before="48" w:afterLines="20" w:after="48"/>
        <w:textAlignment w:val="auto"/>
        <w:rPr>
          <w:rFonts w:ascii="Helvetica" w:hAnsi="Helvetica" w:cs="Calibri"/>
          <w:color w:val="auto"/>
        </w:rPr>
      </w:pPr>
      <w:sdt>
        <w:sdtPr>
          <w:rPr>
            <w:rFonts w:ascii="Helvetica" w:hAnsi="Helvetica" w:cs="Calibri"/>
          </w:rPr>
          <w:id w:val="97434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8F9" w:rsidRPr="00D07B31">
            <w:rPr>
              <w:rFonts w:ascii="Segoe UI Symbol" w:eastAsia="MS Gothic" w:hAnsi="Segoe UI Symbol" w:cs="Segoe UI Symbol"/>
            </w:rPr>
            <w:t>☐</w:t>
          </w:r>
        </w:sdtContent>
      </w:sdt>
      <w:r w:rsidR="00CB18F9" w:rsidRPr="00D07B31">
        <w:rPr>
          <w:rFonts w:ascii="Helvetica" w:hAnsi="Helvetica" w:cs="Calibri"/>
        </w:rPr>
        <w:t xml:space="preserve"> </w:t>
      </w:r>
      <w:r w:rsidR="00CB18F9" w:rsidRPr="00D07B31">
        <w:rPr>
          <w:rFonts w:ascii="Helvetica" w:hAnsi="Helvetica" w:cs="Calibri"/>
          <w:b/>
          <w:bCs/>
          <w:color w:val="auto"/>
        </w:rPr>
        <w:t xml:space="preserve">Step 2: </w:t>
      </w:r>
      <w:r w:rsidR="00CB18F9" w:rsidRPr="00D07B31">
        <w:rPr>
          <w:rFonts w:ascii="Helvetica" w:hAnsi="Helvetica" w:cs="Calibri"/>
          <w:color w:val="auto"/>
        </w:rPr>
        <w:t>Provide staff with their leave entitlements and adequate time-off.</w:t>
      </w:r>
    </w:p>
    <w:p w14:paraId="6CD7EA2D" w14:textId="77777777" w:rsidR="00CB18F9" w:rsidRPr="00D07B31" w:rsidRDefault="00CB18F9" w:rsidP="00064EE5">
      <w:pPr>
        <w:spacing w:beforeLines="20" w:before="48" w:afterLines="20" w:after="48"/>
        <w:rPr>
          <w:rFonts w:ascii="Helvetica" w:hAnsi="Helvetica" w:cs="Calibri"/>
        </w:rPr>
      </w:pPr>
    </w:p>
    <w:p w14:paraId="4F0F67B3" w14:textId="323FB2FD" w:rsidR="00CB18F9" w:rsidRPr="00D07B31" w:rsidRDefault="00217AA2" w:rsidP="00064EE5">
      <w:pPr>
        <w:spacing w:beforeLines="20" w:before="48" w:afterLines="20" w:after="48"/>
        <w:rPr>
          <w:rStyle w:val="Hyperlink"/>
          <w:rFonts w:ascii="Helvetica" w:hAnsi="Helvetica" w:cs="Calibri"/>
        </w:rPr>
      </w:pPr>
      <w:hyperlink r:id="rId8" w:history="1">
        <w:r w:rsidR="00CB18F9" w:rsidRPr="00D07B31">
          <w:rPr>
            <w:rStyle w:val="Hyperlink"/>
            <w:rFonts w:ascii="Helvetica" w:hAnsi="Helvetica" w:cs="Calibri"/>
          </w:rPr>
          <w:t>Introduction to holidays and leave</w:t>
        </w:r>
      </w:hyperlink>
    </w:p>
    <w:p w14:paraId="1EE88160" w14:textId="77777777" w:rsidR="00CB18F9" w:rsidRPr="00D07B31" w:rsidRDefault="00CB18F9" w:rsidP="00064EE5">
      <w:pPr>
        <w:spacing w:beforeLines="20" w:before="48" w:afterLines="20" w:after="48"/>
        <w:rPr>
          <w:rFonts w:ascii="Helvetica" w:hAnsi="Helvetica" w:cs="Calibri"/>
        </w:rPr>
      </w:pPr>
    </w:p>
    <w:p w14:paraId="2259E67A" w14:textId="77777777" w:rsidR="00CB18F9" w:rsidRPr="00D07B31" w:rsidRDefault="00217AA2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  <w:sdt>
        <w:sdtPr>
          <w:rPr>
            <w:rFonts w:ascii="Helvetica" w:hAnsi="Helvetica" w:cs="Calibri"/>
          </w:rPr>
          <w:id w:val="1943413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8F9" w:rsidRPr="00D07B31">
            <w:rPr>
              <w:rFonts w:ascii="Segoe UI Symbol" w:eastAsia="MS Gothic" w:hAnsi="Segoe UI Symbol" w:cs="Segoe UI Symbol"/>
            </w:rPr>
            <w:t>☐</w:t>
          </w:r>
        </w:sdtContent>
      </w:sdt>
      <w:r w:rsidR="00CB18F9" w:rsidRPr="00D07B31">
        <w:rPr>
          <w:rFonts w:ascii="Helvetica" w:hAnsi="Helvetica" w:cs="Calibri"/>
        </w:rPr>
        <w:t xml:space="preserve"> </w:t>
      </w:r>
      <w:r w:rsidR="00CB18F9" w:rsidRPr="00D07B31">
        <w:rPr>
          <w:rFonts w:ascii="Helvetica" w:hAnsi="Helvetica" w:cs="Calibri"/>
          <w:b/>
          <w:bCs/>
          <w:color w:val="auto"/>
        </w:rPr>
        <w:t xml:space="preserve">Step 3: </w:t>
      </w:r>
      <w:r w:rsidR="00CB18F9" w:rsidRPr="00D07B31">
        <w:rPr>
          <w:rFonts w:ascii="Helvetica" w:hAnsi="Helvetica" w:cs="Calibri"/>
          <w:color w:val="auto"/>
        </w:rPr>
        <w:t>Use our workplace policy builder to build your own unique policies. Policies set out the rules for your workplace, and together with an employment agreement, are a great foundation for employment relationships.</w:t>
      </w:r>
      <w:r w:rsidR="00CB18F9" w:rsidRPr="00D07B31">
        <w:rPr>
          <w:rFonts w:ascii="Helvetica" w:hAnsi="Helvetica" w:cs="Calibri"/>
          <w:sz w:val="23"/>
          <w:szCs w:val="23"/>
          <w:shd w:val="clear" w:color="auto" w:fill="FFFFFF"/>
        </w:rPr>
        <w:t xml:space="preserve"> </w:t>
      </w:r>
    </w:p>
    <w:p w14:paraId="6DEB988E" w14:textId="77777777" w:rsidR="00CB18F9" w:rsidRPr="00D07B31" w:rsidRDefault="00CB18F9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</w:p>
    <w:p w14:paraId="667BE41E" w14:textId="02486F4F" w:rsidR="00CB18F9" w:rsidRPr="00D07B31" w:rsidRDefault="00217AA2" w:rsidP="00064EE5">
      <w:pPr>
        <w:spacing w:beforeLines="20" w:before="48" w:afterLines="20" w:after="48"/>
        <w:rPr>
          <w:rStyle w:val="Hyperlink"/>
          <w:rFonts w:ascii="Helvetica" w:hAnsi="Helvetica" w:cs="Calibri"/>
        </w:rPr>
      </w:pPr>
      <w:hyperlink r:id="rId9" w:history="1">
        <w:r w:rsidR="00CB18F9" w:rsidRPr="00D07B31">
          <w:rPr>
            <w:rStyle w:val="Hyperlink"/>
            <w:rFonts w:ascii="Helvetica" w:hAnsi="Helvetica" w:cs="Calibri"/>
          </w:rPr>
          <w:t>Workplace Policy Builder</w:t>
        </w:r>
      </w:hyperlink>
    </w:p>
    <w:p w14:paraId="3B341A49" w14:textId="77777777" w:rsidR="00CB18F9" w:rsidRPr="00D07B31" w:rsidRDefault="00CB18F9" w:rsidP="00064EE5">
      <w:pPr>
        <w:spacing w:beforeLines="20" w:before="48" w:afterLines="20" w:after="48"/>
        <w:rPr>
          <w:rFonts w:ascii="Helvetica" w:hAnsi="Helvetica" w:cs="Calibri"/>
        </w:rPr>
      </w:pPr>
    </w:p>
    <w:p w14:paraId="2EA7DB2B" w14:textId="77777777" w:rsidR="00CB18F9" w:rsidRPr="00D07B31" w:rsidRDefault="00217AA2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  <w:sdt>
        <w:sdtPr>
          <w:rPr>
            <w:rFonts w:ascii="Helvetica" w:hAnsi="Helvetica" w:cs="Calibri"/>
          </w:rPr>
          <w:id w:val="1601218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8F9" w:rsidRPr="00D07B31">
            <w:rPr>
              <w:rFonts w:ascii="Segoe UI Symbol" w:eastAsia="MS Gothic" w:hAnsi="Segoe UI Symbol" w:cs="Segoe UI Symbol"/>
            </w:rPr>
            <w:t>☐</w:t>
          </w:r>
        </w:sdtContent>
      </w:sdt>
      <w:r w:rsidR="00CB18F9" w:rsidRPr="00D07B31">
        <w:rPr>
          <w:rFonts w:ascii="Helvetica" w:hAnsi="Helvetica" w:cs="Calibri"/>
        </w:rPr>
        <w:t xml:space="preserve"> </w:t>
      </w:r>
      <w:r w:rsidR="00CB18F9" w:rsidRPr="00D07B31">
        <w:rPr>
          <w:rFonts w:ascii="Helvetica" w:hAnsi="Helvetica" w:cs="Calibri"/>
          <w:b/>
          <w:bCs/>
          <w:color w:val="auto"/>
        </w:rPr>
        <w:t xml:space="preserve">Step 4: </w:t>
      </w:r>
      <w:r w:rsidR="00CB18F9" w:rsidRPr="00D07B31">
        <w:rPr>
          <w:rFonts w:ascii="Helvetica" w:hAnsi="Helvetica" w:cs="Calibri"/>
          <w:color w:val="auto"/>
        </w:rPr>
        <w:t>Offer staff training and learning opportunities where you can.</w:t>
      </w:r>
    </w:p>
    <w:p w14:paraId="788FD5BD" w14:textId="77777777" w:rsidR="00CB18F9" w:rsidRPr="00D07B31" w:rsidRDefault="00CB18F9" w:rsidP="00064EE5">
      <w:pPr>
        <w:spacing w:beforeLines="20" w:before="48" w:afterLines="20" w:after="48"/>
        <w:rPr>
          <w:rFonts w:ascii="Helvetica" w:hAnsi="Helvetica" w:cs="Calibri"/>
        </w:rPr>
      </w:pPr>
    </w:p>
    <w:p w14:paraId="77C5B570" w14:textId="217EF63E" w:rsidR="0025201D" w:rsidRPr="00D07B31" w:rsidRDefault="00217AA2" w:rsidP="00064EE5">
      <w:pPr>
        <w:spacing w:beforeLines="20" w:before="48" w:afterLines="20" w:after="48"/>
        <w:rPr>
          <w:rStyle w:val="Hyperlink"/>
          <w:rFonts w:ascii="Helvetica" w:hAnsi="Helvetica" w:cs="Calibri"/>
        </w:rPr>
      </w:pPr>
      <w:hyperlink r:id="rId10" w:history="1">
        <w:r w:rsidR="00CB18F9" w:rsidRPr="00D07B31">
          <w:rPr>
            <w:rStyle w:val="Hyperlink"/>
            <w:rFonts w:ascii="Helvetica" w:hAnsi="Helvetica" w:cs="Calibri"/>
          </w:rPr>
          <w:t xml:space="preserve">Training and development options for your team </w:t>
        </w:r>
      </w:hyperlink>
    </w:p>
    <w:p w14:paraId="4ADCBD36" w14:textId="77777777" w:rsidR="005903D9" w:rsidRPr="00D07B31" w:rsidRDefault="005903D9" w:rsidP="00064EE5">
      <w:pPr>
        <w:spacing w:beforeLines="20" w:before="48" w:afterLines="20" w:after="48"/>
        <w:rPr>
          <w:rFonts w:ascii="Helvetica" w:hAnsi="Helvetica" w:cs="Calibri"/>
          <w:color w:val="0077AF"/>
          <w:u w:val="single"/>
        </w:rPr>
      </w:pPr>
    </w:p>
    <w:p w14:paraId="6B5C0F48" w14:textId="2A9F1DF8" w:rsidR="0025201D" w:rsidRPr="00D07B31" w:rsidRDefault="00CE6FD0" w:rsidP="00064EE5">
      <w:pPr>
        <w:pStyle w:val="Heading-Accordion-title"/>
        <w:spacing w:beforeLines="20" w:before="48" w:afterLines="20" w:after="48"/>
        <w:rPr>
          <w:rFonts w:ascii="Helvetica" w:hAnsi="Helvetica" w:cs="Calibri"/>
          <w:b/>
          <w:bCs/>
          <w:color w:val="000000"/>
          <w:shd w:val="clear" w:color="auto" w:fill="FFFFFF"/>
        </w:rPr>
      </w:pPr>
      <w:r w:rsidRPr="00D07B31">
        <w:rPr>
          <w:rStyle w:val="normaltextrun"/>
          <w:rFonts w:ascii="Helvetica" w:hAnsi="Helvetica" w:cs="Calibri"/>
          <w:b/>
          <w:bCs/>
          <w:color w:val="000000"/>
          <w:shd w:val="clear" w:color="auto" w:fill="FFFFFF"/>
        </w:rPr>
        <w:t xml:space="preserve">Building </w:t>
      </w:r>
      <w:r w:rsidR="00557DF2" w:rsidRPr="00D07B31">
        <w:rPr>
          <w:rStyle w:val="normaltextrun"/>
          <w:rFonts w:ascii="Helvetica" w:hAnsi="Helvetica" w:cs="Calibri"/>
          <w:b/>
          <w:bCs/>
          <w:color w:val="000000"/>
          <w:shd w:val="clear" w:color="auto" w:fill="FFFFFF"/>
        </w:rPr>
        <w:t xml:space="preserve">strong relationships with your </w:t>
      </w:r>
      <w:r w:rsidR="0066388C" w:rsidRPr="00D07B31">
        <w:rPr>
          <w:rStyle w:val="normaltextrun"/>
          <w:rFonts w:ascii="Helvetica" w:hAnsi="Helvetica" w:cs="Calibri"/>
          <w:b/>
          <w:bCs/>
          <w:color w:val="000000"/>
          <w:shd w:val="clear" w:color="auto" w:fill="FFFFFF"/>
        </w:rPr>
        <w:t>supplier</w:t>
      </w:r>
      <w:r w:rsidR="00557DF2" w:rsidRPr="00D07B31">
        <w:rPr>
          <w:rStyle w:val="normaltextrun"/>
          <w:rFonts w:ascii="Helvetica" w:hAnsi="Helvetica" w:cs="Calibri"/>
          <w:b/>
          <w:bCs/>
          <w:color w:val="000000"/>
          <w:shd w:val="clear" w:color="auto" w:fill="FFFFFF"/>
        </w:rPr>
        <w:t>s</w:t>
      </w:r>
    </w:p>
    <w:p w14:paraId="197C5C08" w14:textId="3EB6F66E" w:rsidR="00CE6FD0" w:rsidRPr="00D07B31" w:rsidRDefault="00CE6FD0" w:rsidP="00064EE5">
      <w:pPr>
        <w:spacing w:beforeLines="20" w:before="48" w:afterLines="20" w:after="48"/>
        <w:rPr>
          <w:rFonts w:ascii="Helvetica" w:hAnsi="Helvetica" w:cs="Calibri"/>
        </w:rPr>
      </w:pPr>
    </w:p>
    <w:p w14:paraId="7E618A9E" w14:textId="77777777" w:rsidR="00CB18F9" w:rsidRPr="00D07B31" w:rsidRDefault="00217AA2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  <w:sdt>
        <w:sdtPr>
          <w:rPr>
            <w:rFonts w:ascii="Helvetica" w:hAnsi="Helvetica" w:cs="Calibri"/>
          </w:rPr>
          <w:id w:val="-950926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8F9" w:rsidRPr="00D07B31">
            <w:rPr>
              <w:rFonts w:ascii="Segoe UI Symbol" w:eastAsia="MS Gothic" w:hAnsi="Segoe UI Symbol" w:cs="Segoe UI Symbol"/>
            </w:rPr>
            <w:t>☐</w:t>
          </w:r>
        </w:sdtContent>
      </w:sdt>
      <w:r w:rsidR="00CB18F9" w:rsidRPr="00D07B31">
        <w:rPr>
          <w:rFonts w:ascii="Helvetica" w:hAnsi="Helvetica" w:cs="Calibri"/>
        </w:rPr>
        <w:t xml:space="preserve"> </w:t>
      </w:r>
      <w:r w:rsidR="00CB18F9" w:rsidRPr="00D07B31">
        <w:rPr>
          <w:rFonts w:ascii="Helvetica" w:hAnsi="Helvetica" w:cs="Calibri"/>
          <w:b/>
          <w:bCs/>
          <w:color w:val="auto"/>
        </w:rPr>
        <w:t xml:space="preserve">Step 1: </w:t>
      </w:r>
      <w:r w:rsidR="00CB18F9" w:rsidRPr="00D07B31">
        <w:rPr>
          <w:rFonts w:ascii="Helvetica" w:hAnsi="Helvetica" w:cs="Calibri"/>
          <w:color w:val="auto"/>
        </w:rPr>
        <w:t xml:space="preserve">Set up a supply chain agreement. </w:t>
      </w:r>
    </w:p>
    <w:p w14:paraId="7F0FC974" w14:textId="77777777" w:rsidR="00CB18F9" w:rsidRPr="00D07B31" w:rsidRDefault="00CB18F9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</w:p>
    <w:p w14:paraId="40ED1E21" w14:textId="1BB0634D" w:rsidR="00CB18F9" w:rsidRPr="00D07B31" w:rsidRDefault="00217AA2" w:rsidP="00064EE5">
      <w:pPr>
        <w:spacing w:beforeLines="20" w:before="48" w:afterLines="20" w:after="48"/>
        <w:rPr>
          <w:rStyle w:val="Hyperlink"/>
          <w:rFonts w:ascii="Helvetica" w:hAnsi="Helvetica" w:cs="Calibri"/>
        </w:rPr>
      </w:pPr>
      <w:hyperlink r:id="rId11" w:anchor="e-15162" w:history="1">
        <w:r w:rsidR="00CB18F9" w:rsidRPr="00D07B31">
          <w:rPr>
            <w:rStyle w:val="Hyperlink"/>
            <w:rFonts w:ascii="Helvetica" w:hAnsi="Helvetica" w:cs="Calibri"/>
          </w:rPr>
          <w:t>Knowing your networks: supply and distribution</w:t>
        </w:r>
      </w:hyperlink>
    </w:p>
    <w:p w14:paraId="7E2393B4" w14:textId="77777777" w:rsidR="00002C48" w:rsidRPr="00D07B31" w:rsidRDefault="00002C48" w:rsidP="00064EE5">
      <w:pPr>
        <w:spacing w:beforeLines="20" w:before="48" w:afterLines="20" w:after="48"/>
        <w:rPr>
          <w:rFonts w:ascii="Helvetica" w:hAnsi="Helvetica" w:cs="Calibri"/>
        </w:rPr>
      </w:pPr>
    </w:p>
    <w:p w14:paraId="3AF7A54D" w14:textId="75AB67F9" w:rsidR="00CB18F9" w:rsidRPr="00D07B31" w:rsidRDefault="00217AA2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  <w:sdt>
        <w:sdtPr>
          <w:rPr>
            <w:rFonts w:ascii="Helvetica" w:hAnsi="Helvetica" w:cs="Calibri"/>
          </w:rPr>
          <w:id w:val="-1826971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8F9" w:rsidRPr="00D07B31">
            <w:rPr>
              <w:rFonts w:ascii="Segoe UI Symbol" w:eastAsia="MS Gothic" w:hAnsi="Segoe UI Symbol" w:cs="Segoe UI Symbol"/>
            </w:rPr>
            <w:t>☐</w:t>
          </w:r>
        </w:sdtContent>
      </w:sdt>
      <w:r w:rsidR="00CB18F9" w:rsidRPr="00D07B31">
        <w:rPr>
          <w:rFonts w:ascii="Helvetica" w:hAnsi="Helvetica" w:cs="Calibri"/>
        </w:rPr>
        <w:t xml:space="preserve"> </w:t>
      </w:r>
      <w:r w:rsidR="00CB18F9" w:rsidRPr="00D07B31">
        <w:rPr>
          <w:rFonts w:ascii="Helvetica" w:hAnsi="Helvetica" w:cs="Calibri"/>
          <w:b/>
          <w:bCs/>
          <w:color w:val="auto"/>
        </w:rPr>
        <w:t xml:space="preserve">Step 2: </w:t>
      </w:r>
      <w:r w:rsidR="00CB18F9" w:rsidRPr="00D07B31">
        <w:rPr>
          <w:rFonts w:ascii="Helvetica" w:hAnsi="Helvetica" w:cs="Calibri"/>
          <w:color w:val="auto"/>
        </w:rPr>
        <w:t>Pay your suppliers on time.</w:t>
      </w:r>
    </w:p>
    <w:p w14:paraId="627BF44F" w14:textId="77777777" w:rsidR="00002C48" w:rsidRPr="00D07B31" w:rsidRDefault="00002C48" w:rsidP="00064EE5">
      <w:pPr>
        <w:spacing w:beforeLines="20" w:before="48" w:afterLines="20" w:after="48"/>
        <w:rPr>
          <w:rFonts w:ascii="Helvetica" w:hAnsi="Helvetica" w:cs="Calibri"/>
        </w:rPr>
      </w:pPr>
    </w:p>
    <w:p w14:paraId="328FEB6C" w14:textId="1A929606" w:rsidR="0025201D" w:rsidRPr="00D07B31" w:rsidRDefault="00217AA2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  <w:sdt>
        <w:sdtPr>
          <w:rPr>
            <w:rFonts w:ascii="Helvetica" w:hAnsi="Helvetica" w:cs="Calibri"/>
          </w:rPr>
          <w:id w:val="475268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9EC" w:rsidRPr="00D07B31">
            <w:rPr>
              <w:rFonts w:ascii="Segoe UI Symbol" w:eastAsia="MS Gothic" w:hAnsi="Segoe UI Symbol" w:cs="Segoe UI Symbol"/>
            </w:rPr>
            <w:t>☐</w:t>
          </w:r>
        </w:sdtContent>
      </w:sdt>
      <w:r w:rsidR="00CB18F9" w:rsidRPr="00D07B31">
        <w:rPr>
          <w:rFonts w:ascii="Helvetica" w:hAnsi="Helvetica" w:cs="Calibri"/>
        </w:rPr>
        <w:t xml:space="preserve"> </w:t>
      </w:r>
      <w:r w:rsidR="00CB18F9" w:rsidRPr="00D07B31">
        <w:rPr>
          <w:rFonts w:ascii="Helvetica" w:hAnsi="Helvetica" w:cs="Calibri"/>
          <w:b/>
          <w:bCs/>
          <w:color w:val="auto"/>
        </w:rPr>
        <w:t xml:space="preserve">Step 3: </w:t>
      </w:r>
      <w:r w:rsidR="00CB18F9" w:rsidRPr="00D07B31">
        <w:rPr>
          <w:rFonts w:ascii="Helvetica" w:hAnsi="Helvetica" w:cs="Calibri"/>
          <w:color w:val="auto"/>
        </w:rPr>
        <w:t>Take time to build trust with your suppliers by getting to know them a little better.</w:t>
      </w:r>
    </w:p>
    <w:p w14:paraId="71226C02" w14:textId="77777777" w:rsidR="005903D9" w:rsidRPr="00D07B31" w:rsidRDefault="005903D9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03D9" w:rsidRPr="00D07B31" w14:paraId="10300110" w14:textId="77777777" w:rsidTr="005903D9">
        <w:tc>
          <w:tcPr>
            <w:tcW w:w="9016" w:type="dxa"/>
          </w:tcPr>
          <w:p w14:paraId="3DB209A4" w14:textId="68F6C044" w:rsidR="005903D9" w:rsidRPr="00D07B31" w:rsidRDefault="005903D9" w:rsidP="00064EE5">
            <w:pPr>
              <w:spacing w:beforeLines="20" w:before="48" w:afterLines="20" w:after="48"/>
              <w:rPr>
                <w:rFonts w:ascii="Helvetica" w:hAnsi="Helvetica" w:cs="Calibri"/>
                <w:color w:val="AEAAAA" w:themeColor="background2" w:themeShade="BF"/>
              </w:rPr>
            </w:pPr>
            <w:r w:rsidRPr="00D07B31">
              <w:rPr>
                <w:rFonts w:ascii="Helvetica" w:hAnsi="Helvetica" w:cs="Calibri"/>
                <w:color w:val="AEAAAA" w:themeColor="background2" w:themeShade="BF"/>
              </w:rPr>
              <w:t>How could you do this?</w:t>
            </w:r>
          </w:p>
          <w:p w14:paraId="7BC81CC0" w14:textId="77777777" w:rsidR="005903D9" w:rsidRPr="00D07B31" w:rsidRDefault="005903D9" w:rsidP="00064EE5">
            <w:pPr>
              <w:spacing w:beforeLines="20" w:before="48" w:afterLines="20" w:after="48"/>
              <w:rPr>
                <w:rFonts w:ascii="Helvetica" w:hAnsi="Helvetica" w:cs="Calibri"/>
              </w:rPr>
            </w:pPr>
          </w:p>
          <w:p w14:paraId="7A581290" w14:textId="77777777" w:rsidR="005903D9" w:rsidRPr="00D07B31" w:rsidRDefault="005903D9" w:rsidP="00064EE5">
            <w:pPr>
              <w:spacing w:beforeLines="20" w:before="48" w:afterLines="20" w:after="48"/>
              <w:rPr>
                <w:rFonts w:ascii="Helvetica" w:hAnsi="Helvetica" w:cs="Calibri"/>
              </w:rPr>
            </w:pPr>
          </w:p>
          <w:p w14:paraId="1794C842" w14:textId="77777777" w:rsidR="005903D9" w:rsidRPr="00D07B31" w:rsidRDefault="005903D9" w:rsidP="00064EE5">
            <w:pPr>
              <w:spacing w:beforeLines="20" w:before="48" w:afterLines="20" w:after="48"/>
              <w:rPr>
                <w:rFonts w:ascii="Helvetica" w:hAnsi="Helvetica" w:cs="Calibri"/>
              </w:rPr>
            </w:pPr>
          </w:p>
          <w:p w14:paraId="4BDA4904" w14:textId="77777777" w:rsidR="005903D9" w:rsidRPr="00D07B31" w:rsidRDefault="005903D9" w:rsidP="00064EE5">
            <w:pPr>
              <w:spacing w:beforeLines="20" w:before="48" w:afterLines="20" w:after="48"/>
              <w:rPr>
                <w:rFonts w:ascii="Helvetica" w:hAnsi="Helvetica" w:cs="Calibri"/>
              </w:rPr>
            </w:pPr>
          </w:p>
        </w:tc>
      </w:tr>
    </w:tbl>
    <w:p w14:paraId="4A665645" w14:textId="77777777" w:rsidR="00CB18F9" w:rsidRPr="00D07B31" w:rsidRDefault="00CB18F9" w:rsidP="00064EE5">
      <w:pPr>
        <w:spacing w:beforeLines="20" w:before="48" w:afterLines="20" w:after="48"/>
        <w:rPr>
          <w:rStyle w:val="normaltextrun"/>
          <w:rFonts w:ascii="Helvetica" w:hAnsi="Helvetica" w:cs="Calibri"/>
        </w:rPr>
      </w:pPr>
    </w:p>
    <w:p w14:paraId="4432E481" w14:textId="329C55AF" w:rsidR="00557DF2" w:rsidRPr="00D07B31" w:rsidRDefault="00557DF2" w:rsidP="00064EE5">
      <w:pPr>
        <w:pStyle w:val="Heading-Accordion-title"/>
        <w:spacing w:beforeLines="20" w:before="48" w:afterLines="20" w:after="48"/>
        <w:rPr>
          <w:rFonts w:ascii="Helvetica" w:hAnsi="Helvetica" w:cs="Calibri"/>
          <w:b/>
          <w:bCs/>
          <w:color w:val="000000"/>
          <w:shd w:val="clear" w:color="auto" w:fill="FFFFFF"/>
        </w:rPr>
      </w:pPr>
      <w:r w:rsidRPr="00D07B31">
        <w:rPr>
          <w:rStyle w:val="normaltextrun"/>
          <w:rFonts w:ascii="Helvetica" w:hAnsi="Helvetica" w:cs="Calibri"/>
          <w:b/>
          <w:bCs/>
          <w:color w:val="000000"/>
          <w:shd w:val="clear" w:color="auto" w:fill="FFFFFF"/>
        </w:rPr>
        <w:t>Building strong relationships with your customers</w:t>
      </w:r>
    </w:p>
    <w:p w14:paraId="30ECEAAB" w14:textId="77777777" w:rsidR="0025201D" w:rsidRPr="00D07B31" w:rsidRDefault="0025201D" w:rsidP="00064EE5">
      <w:pPr>
        <w:spacing w:beforeLines="20" w:before="48" w:afterLines="20" w:after="48"/>
        <w:rPr>
          <w:rFonts w:ascii="Helvetica" w:hAnsi="Helvetica" w:cs="Calibri"/>
        </w:rPr>
      </w:pPr>
    </w:p>
    <w:p w14:paraId="4222EFFB" w14:textId="74EDE20B" w:rsidR="0056338D" w:rsidRPr="00D07B31" w:rsidRDefault="00217AA2" w:rsidP="00064EE5">
      <w:pPr>
        <w:spacing w:beforeLines="20" w:before="48" w:afterLines="20" w:after="48"/>
        <w:textAlignment w:val="auto"/>
        <w:rPr>
          <w:rFonts w:ascii="Helvetica" w:hAnsi="Helvetica" w:cs="Calibri"/>
          <w:color w:val="auto"/>
        </w:rPr>
      </w:pPr>
      <w:sdt>
        <w:sdtPr>
          <w:rPr>
            <w:rFonts w:ascii="Helvetica" w:hAnsi="Helvetica" w:cs="Calibri"/>
          </w:rPr>
          <w:id w:val="-6060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38D" w:rsidRPr="00D07B31">
            <w:rPr>
              <w:rFonts w:ascii="Segoe UI Symbol" w:eastAsia="MS Gothic" w:hAnsi="Segoe UI Symbol" w:cs="Segoe UI Symbol"/>
            </w:rPr>
            <w:t>☐</w:t>
          </w:r>
        </w:sdtContent>
      </w:sdt>
      <w:r w:rsidR="0056338D" w:rsidRPr="00D07B31">
        <w:rPr>
          <w:rFonts w:ascii="Helvetica" w:hAnsi="Helvetica" w:cs="Calibri"/>
          <w:b/>
          <w:bCs/>
          <w:color w:val="auto"/>
        </w:rPr>
        <w:t xml:space="preserve"> Step 1: </w:t>
      </w:r>
      <w:r w:rsidR="0056338D" w:rsidRPr="00D07B31">
        <w:rPr>
          <w:rFonts w:ascii="Helvetica" w:hAnsi="Helvetica" w:cs="Calibri"/>
          <w:color w:val="auto"/>
        </w:rPr>
        <w:t xml:space="preserve">Get to know your customers and what they value. </w:t>
      </w:r>
    </w:p>
    <w:p w14:paraId="515D5902" w14:textId="77777777" w:rsidR="0056338D" w:rsidRPr="00D07B31" w:rsidRDefault="0056338D" w:rsidP="00064EE5">
      <w:pPr>
        <w:spacing w:beforeLines="20" w:before="48" w:afterLines="20" w:after="48"/>
        <w:textAlignment w:val="auto"/>
        <w:rPr>
          <w:rFonts w:ascii="Helvetica" w:hAnsi="Helvetica" w:cs="Calibri"/>
          <w:b/>
          <w:bCs/>
          <w:color w:val="auto"/>
        </w:rPr>
      </w:pPr>
    </w:p>
    <w:p w14:paraId="052C7FFE" w14:textId="77777777" w:rsidR="0056338D" w:rsidRPr="00D07B31" w:rsidRDefault="0056338D" w:rsidP="00064EE5">
      <w:pPr>
        <w:spacing w:beforeLines="20" w:before="48" w:afterLines="20" w:after="48"/>
        <w:textAlignment w:val="auto"/>
        <w:rPr>
          <w:rFonts w:ascii="Helvetica" w:hAnsi="Helvetica" w:cs="Calibri"/>
          <w:color w:val="auto"/>
        </w:rPr>
      </w:pPr>
      <w:r w:rsidRPr="00D07B31">
        <w:rPr>
          <w:rFonts w:ascii="Helvetica" w:hAnsi="Helvetica" w:cs="Calibri"/>
          <w:color w:val="auto"/>
        </w:rPr>
        <w:t>This could be simply by chatting to them, or through surveys or collecting statistics.</w:t>
      </w:r>
    </w:p>
    <w:p w14:paraId="1736D3B8" w14:textId="77777777" w:rsidR="0056338D" w:rsidRPr="00D07B31" w:rsidRDefault="0056338D" w:rsidP="00064EE5">
      <w:pPr>
        <w:spacing w:beforeLines="20" w:before="48" w:afterLines="20" w:after="48"/>
        <w:textAlignment w:val="auto"/>
        <w:rPr>
          <w:rFonts w:ascii="Helvetica" w:hAnsi="Helvetica" w:cs="Calibri"/>
          <w:color w:val="auto"/>
        </w:rPr>
      </w:pPr>
    </w:p>
    <w:p w14:paraId="0C8414E9" w14:textId="2D650646" w:rsidR="0056338D" w:rsidRPr="00D07B31" w:rsidRDefault="00217AA2" w:rsidP="00064EE5">
      <w:pPr>
        <w:spacing w:beforeLines="20" w:before="48" w:afterLines="20" w:after="48"/>
        <w:rPr>
          <w:rStyle w:val="Hyperlink"/>
          <w:rFonts w:ascii="Helvetica" w:hAnsi="Helvetica" w:cs="Calibri"/>
        </w:rPr>
      </w:pPr>
      <w:hyperlink r:id="rId12" w:history="1">
        <w:r w:rsidR="0056338D" w:rsidRPr="00D07B31">
          <w:rPr>
            <w:rStyle w:val="Hyperlink"/>
            <w:rFonts w:ascii="Helvetica" w:hAnsi="Helvetica" w:cs="Calibri"/>
          </w:rPr>
          <w:t xml:space="preserve">What your customers want and how they think </w:t>
        </w:r>
      </w:hyperlink>
    </w:p>
    <w:p w14:paraId="74CA9052" w14:textId="77777777" w:rsidR="0056338D" w:rsidRPr="00D07B31" w:rsidRDefault="0056338D" w:rsidP="00064EE5">
      <w:pPr>
        <w:spacing w:beforeLines="20" w:before="48" w:afterLines="20" w:after="48"/>
        <w:rPr>
          <w:rStyle w:val="Hyperlink"/>
          <w:rFonts w:ascii="Helvetica" w:hAnsi="Helvetica" w:cs="Calibri"/>
        </w:rPr>
      </w:pPr>
    </w:p>
    <w:p w14:paraId="13F8FBEA" w14:textId="5DAD3EE4" w:rsidR="0056338D" w:rsidRPr="00D07B31" w:rsidRDefault="00217AA2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  <w:sdt>
        <w:sdtPr>
          <w:rPr>
            <w:rFonts w:ascii="Helvetica" w:hAnsi="Helvetica" w:cs="Calibri"/>
            <w:color w:val="0077AF"/>
            <w:u w:val="single"/>
          </w:rPr>
          <w:id w:val="-14828401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4D4D4D"/>
            <w:u w:val="none"/>
          </w:rPr>
        </w:sdtEndPr>
        <w:sdtContent>
          <w:r w:rsidR="0056338D" w:rsidRPr="00D07B31">
            <w:rPr>
              <w:rFonts w:ascii="Segoe UI Symbol" w:eastAsia="MS Gothic" w:hAnsi="Segoe UI Symbol" w:cs="Segoe UI Symbol"/>
            </w:rPr>
            <w:t>☐</w:t>
          </w:r>
        </w:sdtContent>
      </w:sdt>
      <w:r w:rsidR="0056338D" w:rsidRPr="00D07B31">
        <w:rPr>
          <w:rFonts w:ascii="Helvetica" w:hAnsi="Helvetica" w:cs="Calibri"/>
          <w:b/>
          <w:bCs/>
          <w:color w:val="auto"/>
        </w:rPr>
        <w:t xml:space="preserve"> Step 2: </w:t>
      </w:r>
      <w:r w:rsidR="0056338D" w:rsidRPr="00D07B31">
        <w:rPr>
          <w:rFonts w:ascii="Helvetica" w:hAnsi="Helvetica" w:cs="Calibri"/>
          <w:color w:val="auto"/>
        </w:rPr>
        <w:t>Deliver on your promises and offerings.</w:t>
      </w:r>
    </w:p>
    <w:p w14:paraId="27410692" w14:textId="77777777" w:rsidR="0056338D" w:rsidRPr="00D07B31" w:rsidRDefault="0056338D" w:rsidP="00064EE5">
      <w:pPr>
        <w:spacing w:beforeLines="20" w:before="48" w:afterLines="20" w:after="48"/>
        <w:rPr>
          <w:rFonts w:ascii="Helvetica" w:hAnsi="Helvetica" w:cs="Calibri"/>
          <w:color w:val="auto"/>
        </w:rPr>
      </w:pPr>
    </w:p>
    <w:p w14:paraId="2A700552" w14:textId="77777777" w:rsidR="0056338D" w:rsidRPr="00D07B31" w:rsidRDefault="00217AA2" w:rsidP="00064EE5">
      <w:pPr>
        <w:spacing w:beforeLines="20" w:before="48" w:afterLines="20" w:after="48"/>
        <w:textAlignment w:val="auto"/>
        <w:rPr>
          <w:rFonts w:ascii="Helvetica" w:hAnsi="Helvetica" w:cs="Calibri"/>
          <w:color w:val="auto"/>
        </w:rPr>
      </w:pPr>
      <w:sdt>
        <w:sdtPr>
          <w:rPr>
            <w:rFonts w:ascii="Helvetica" w:hAnsi="Helvetica" w:cs="Calibri"/>
          </w:rPr>
          <w:id w:val="-797610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38D" w:rsidRPr="00D07B31">
            <w:rPr>
              <w:rFonts w:ascii="Segoe UI Symbol" w:eastAsia="MS Gothic" w:hAnsi="Segoe UI Symbol" w:cs="Segoe UI Symbol"/>
            </w:rPr>
            <w:t>☐</w:t>
          </w:r>
        </w:sdtContent>
      </w:sdt>
      <w:r w:rsidR="0056338D" w:rsidRPr="00D07B31">
        <w:rPr>
          <w:rFonts w:ascii="Helvetica" w:hAnsi="Helvetica" w:cs="Calibri"/>
        </w:rPr>
        <w:t xml:space="preserve"> </w:t>
      </w:r>
      <w:r w:rsidR="0056338D" w:rsidRPr="00D07B31">
        <w:rPr>
          <w:rFonts w:ascii="Helvetica" w:hAnsi="Helvetica" w:cs="Calibri"/>
          <w:b/>
          <w:bCs/>
          <w:color w:val="auto"/>
        </w:rPr>
        <w:t xml:space="preserve">Step 3: </w:t>
      </w:r>
      <w:r w:rsidR="0056338D" w:rsidRPr="00D07B31">
        <w:rPr>
          <w:rFonts w:ascii="Helvetica" w:hAnsi="Helvetica" w:cs="Calibri"/>
          <w:color w:val="auto"/>
        </w:rPr>
        <w:t xml:space="preserve">Treat your customers with respect. </w:t>
      </w:r>
    </w:p>
    <w:p w14:paraId="2688F202" w14:textId="77777777" w:rsidR="0056338D" w:rsidRPr="00D07B31" w:rsidRDefault="0056338D" w:rsidP="00064EE5">
      <w:pPr>
        <w:spacing w:beforeLines="20" w:before="48" w:afterLines="20" w:after="48"/>
        <w:textAlignment w:val="auto"/>
        <w:rPr>
          <w:rFonts w:ascii="Helvetica" w:hAnsi="Helvetica" w:cs="Calibri"/>
          <w:b/>
          <w:bCs/>
          <w:color w:val="auto"/>
        </w:rPr>
      </w:pPr>
    </w:p>
    <w:p w14:paraId="6EB8FAAF" w14:textId="77777777" w:rsidR="0056338D" w:rsidRPr="00D07B31" w:rsidRDefault="0056338D" w:rsidP="00064EE5">
      <w:pPr>
        <w:spacing w:beforeLines="20" w:before="48" w:afterLines="20" w:after="48"/>
        <w:textAlignment w:val="auto"/>
        <w:rPr>
          <w:rFonts w:ascii="Helvetica" w:hAnsi="Helvetica" w:cs="Calibri"/>
          <w:color w:val="auto"/>
        </w:rPr>
      </w:pPr>
      <w:r w:rsidRPr="00D07B31">
        <w:rPr>
          <w:rFonts w:ascii="Helvetica" w:hAnsi="Helvetica" w:cs="Calibri"/>
          <w:color w:val="auto"/>
        </w:rPr>
        <w:lastRenderedPageBreak/>
        <w:t>This includes taking their complaints seriously and considering their feedback.</w:t>
      </w:r>
    </w:p>
    <w:p w14:paraId="4976021C" w14:textId="77777777" w:rsidR="0056338D" w:rsidRPr="00D07B31" w:rsidRDefault="0056338D" w:rsidP="00064EE5">
      <w:pPr>
        <w:spacing w:beforeLines="20" w:before="48" w:afterLines="20" w:after="48"/>
        <w:textAlignment w:val="auto"/>
        <w:rPr>
          <w:rFonts w:ascii="Helvetica" w:hAnsi="Helvetica" w:cs="Calibri"/>
          <w:color w:val="auto"/>
        </w:rPr>
      </w:pPr>
    </w:p>
    <w:p w14:paraId="16CA4161" w14:textId="4F3BD3CC" w:rsidR="0056338D" w:rsidRPr="00D07B31" w:rsidRDefault="00217AA2" w:rsidP="00064EE5">
      <w:pPr>
        <w:spacing w:beforeLines="20" w:before="48" w:afterLines="20" w:after="48"/>
        <w:rPr>
          <w:rFonts w:ascii="Helvetica" w:hAnsi="Helvetica" w:cs="Calibri"/>
        </w:rPr>
      </w:pPr>
      <w:hyperlink r:id="rId13" w:history="1">
        <w:r w:rsidR="0056338D" w:rsidRPr="00D07B31">
          <w:rPr>
            <w:rStyle w:val="Hyperlink"/>
            <w:rFonts w:ascii="Helvetica" w:hAnsi="Helvetica" w:cs="Calibri"/>
          </w:rPr>
          <w:t>When customers complain</w:t>
        </w:r>
      </w:hyperlink>
    </w:p>
    <w:p w14:paraId="1BD9B748" w14:textId="77777777" w:rsidR="0056338D" w:rsidRPr="00D07B31" w:rsidRDefault="0056338D" w:rsidP="00064EE5">
      <w:pPr>
        <w:spacing w:beforeLines="20" w:before="48" w:afterLines="20" w:after="48"/>
        <w:rPr>
          <w:rFonts w:ascii="Helvetica" w:hAnsi="Helvetica" w:cs="Calibri"/>
        </w:rPr>
      </w:pPr>
    </w:p>
    <w:p w14:paraId="2F51C4AC" w14:textId="77777777" w:rsidR="0056338D" w:rsidRPr="00D07B31" w:rsidRDefault="00217AA2" w:rsidP="00064EE5">
      <w:pPr>
        <w:spacing w:beforeLines="20" w:before="48" w:afterLines="20" w:after="48"/>
        <w:rPr>
          <w:rFonts w:ascii="Helvetica" w:hAnsi="Helvetica" w:cs="Calibri"/>
          <w:b/>
          <w:bCs/>
          <w:color w:val="auto"/>
        </w:rPr>
      </w:pPr>
      <w:sdt>
        <w:sdtPr>
          <w:rPr>
            <w:rFonts w:ascii="Helvetica" w:hAnsi="Helvetica" w:cs="Calibri"/>
          </w:rPr>
          <w:id w:val="-2217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38D" w:rsidRPr="00D07B31">
            <w:rPr>
              <w:rFonts w:ascii="Segoe UI Symbol" w:eastAsia="MS Gothic" w:hAnsi="Segoe UI Symbol" w:cs="Segoe UI Symbol"/>
            </w:rPr>
            <w:t>☐</w:t>
          </w:r>
        </w:sdtContent>
      </w:sdt>
      <w:r w:rsidR="0056338D" w:rsidRPr="00D07B31">
        <w:rPr>
          <w:rFonts w:ascii="Helvetica" w:hAnsi="Helvetica" w:cs="Calibri"/>
        </w:rPr>
        <w:t xml:space="preserve"> </w:t>
      </w:r>
      <w:r w:rsidR="0056338D" w:rsidRPr="00D07B31">
        <w:rPr>
          <w:rFonts w:ascii="Helvetica" w:hAnsi="Helvetica" w:cs="Calibri"/>
          <w:b/>
          <w:bCs/>
          <w:color w:val="auto"/>
        </w:rPr>
        <w:t xml:space="preserve">Step 4: </w:t>
      </w:r>
      <w:r w:rsidR="0056338D" w:rsidRPr="00D07B31">
        <w:rPr>
          <w:rFonts w:ascii="Helvetica" w:hAnsi="Helvetica" w:cs="Calibri"/>
          <w:color w:val="auto"/>
        </w:rPr>
        <w:t>Make it easy for your customers to pay you.</w:t>
      </w:r>
      <w:r w:rsidR="0056338D" w:rsidRPr="00D07B31">
        <w:rPr>
          <w:rFonts w:ascii="Helvetica" w:hAnsi="Helvetica" w:cs="Calibri"/>
          <w:b/>
          <w:bCs/>
          <w:color w:val="auto"/>
        </w:rPr>
        <w:t xml:space="preserve"> </w:t>
      </w:r>
    </w:p>
    <w:p w14:paraId="572EC8D4" w14:textId="77777777" w:rsidR="0056338D" w:rsidRPr="00D07B31" w:rsidRDefault="0056338D" w:rsidP="00D07B31">
      <w:pPr>
        <w:pStyle w:val="typographyparagraph-sc-acp8fe-4"/>
        <w:shd w:val="clear" w:color="auto" w:fill="FFFFFF"/>
        <w:spacing w:before="0" w:beforeAutospacing="0" w:after="0" w:afterAutospacing="0"/>
        <w:rPr>
          <w:rFonts w:ascii="Helvetica" w:hAnsi="Helvetica"/>
          <w:color w:val="213B55"/>
        </w:rPr>
      </w:pPr>
    </w:p>
    <w:p w14:paraId="72846A19" w14:textId="39CA2BE5" w:rsidR="00D07B31" w:rsidRPr="00D07B31" w:rsidRDefault="008A6207" w:rsidP="00D07B31">
      <w:pPr>
        <w:spacing w:beforeLines="20" w:before="48" w:afterLines="20" w:after="48"/>
        <w:rPr>
          <w:rFonts w:ascii="Helvetica" w:hAnsi="Helvetica" w:cs="Calibri"/>
          <w:color w:val="auto"/>
        </w:rPr>
      </w:pPr>
      <w:r>
        <w:rPr>
          <w:rFonts w:ascii="Helvetica" w:hAnsi="Helvetica" w:cs="Calibri"/>
          <w:color w:val="auto"/>
        </w:rPr>
        <w:t>Here are s</w:t>
      </w:r>
      <w:r w:rsidR="00D07B31" w:rsidRPr="00D07B31">
        <w:rPr>
          <w:rFonts w:ascii="Helvetica" w:hAnsi="Helvetica" w:cs="Calibri"/>
          <w:color w:val="auto"/>
        </w:rPr>
        <w:t>even</w:t>
      </w:r>
      <w:r>
        <w:rPr>
          <w:rFonts w:ascii="Helvetica" w:hAnsi="Helvetica" w:cs="Calibri"/>
          <w:color w:val="auto"/>
        </w:rPr>
        <w:t xml:space="preserve"> easy</w:t>
      </w:r>
      <w:r w:rsidR="00D07B31" w:rsidRPr="00D07B31">
        <w:rPr>
          <w:rFonts w:ascii="Helvetica" w:hAnsi="Helvetica" w:cs="Calibri"/>
          <w:color w:val="auto"/>
        </w:rPr>
        <w:t xml:space="preserve"> tips to help you get paid faster. </w:t>
      </w:r>
    </w:p>
    <w:p w14:paraId="5C8B322A" w14:textId="77777777" w:rsidR="00D07B31" w:rsidRDefault="00D07B31" w:rsidP="00D07B31">
      <w:pPr>
        <w:spacing w:beforeLines="20" w:before="48" w:afterLines="20" w:after="48"/>
        <w:rPr>
          <w:rFonts w:ascii="Helvetica" w:hAnsi="Helvetica" w:cs="Calibri"/>
          <w:color w:val="auto"/>
        </w:rPr>
      </w:pPr>
    </w:p>
    <w:p w14:paraId="5CFFEAB8" w14:textId="6FB70D6E" w:rsidR="00D07B31" w:rsidRPr="00D07B31" w:rsidRDefault="00D07B31" w:rsidP="00D07B31">
      <w:pPr>
        <w:pStyle w:val="ListParagraph"/>
        <w:numPr>
          <w:ilvl w:val="0"/>
          <w:numId w:val="38"/>
        </w:numPr>
        <w:spacing w:beforeLines="20" w:before="48" w:afterLines="20" w:after="48"/>
        <w:rPr>
          <w:rFonts w:ascii="Helvetica" w:hAnsi="Helvetica" w:cs="Calibri"/>
          <w:color w:val="auto"/>
        </w:rPr>
      </w:pPr>
      <w:r w:rsidRPr="00D07B31">
        <w:rPr>
          <w:rFonts w:ascii="Helvetica" w:hAnsi="Helvetica" w:cs="Calibri"/>
          <w:color w:val="auto"/>
        </w:rPr>
        <w:t xml:space="preserve">Discuss payment terms before you get </w:t>
      </w:r>
      <w:proofErr w:type="gramStart"/>
      <w:r w:rsidRPr="00D07B31">
        <w:rPr>
          <w:rFonts w:ascii="Helvetica" w:hAnsi="Helvetica" w:cs="Calibri"/>
          <w:color w:val="auto"/>
        </w:rPr>
        <w:t>started</w:t>
      </w:r>
      <w:proofErr w:type="gramEnd"/>
    </w:p>
    <w:p w14:paraId="072F777A" w14:textId="5C0DCF3D" w:rsidR="00D07B31" w:rsidRPr="00D07B31" w:rsidRDefault="00D07B31" w:rsidP="00D07B31">
      <w:pPr>
        <w:pStyle w:val="ListParagraph"/>
        <w:numPr>
          <w:ilvl w:val="0"/>
          <w:numId w:val="38"/>
        </w:numPr>
        <w:spacing w:beforeLines="20" w:before="48" w:afterLines="20" w:after="48"/>
        <w:rPr>
          <w:rFonts w:ascii="Helvetica" w:hAnsi="Helvetica" w:cs="Calibri"/>
          <w:color w:val="auto"/>
        </w:rPr>
      </w:pPr>
      <w:r w:rsidRPr="00D07B31">
        <w:rPr>
          <w:rFonts w:ascii="Helvetica" w:hAnsi="Helvetica" w:cs="Calibri"/>
          <w:color w:val="auto"/>
        </w:rPr>
        <w:t xml:space="preserve">Keep detailed records of inventory and </w:t>
      </w:r>
      <w:proofErr w:type="gramStart"/>
      <w:r w:rsidRPr="00D07B31">
        <w:rPr>
          <w:rFonts w:ascii="Helvetica" w:hAnsi="Helvetica" w:cs="Calibri"/>
          <w:color w:val="auto"/>
        </w:rPr>
        <w:t>time</w:t>
      </w:r>
      <w:proofErr w:type="gramEnd"/>
    </w:p>
    <w:p w14:paraId="087A4E84" w14:textId="0FB1C01A" w:rsidR="00D07B31" w:rsidRPr="00D07B31" w:rsidRDefault="00D07B31" w:rsidP="00D07B31">
      <w:pPr>
        <w:pStyle w:val="ListParagraph"/>
        <w:numPr>
          <w:ilvl w:val="0"/>
          <w:numId w:val="38"/>
        </w:numPr>
        <w:spacing w:beforeLines="20" w:before="48" w:afterLines="20" w:after="48"/>
        <w:rPr>
          <w:rFonts w:ascii="Helvetica" w:hAnsi="Helvetica" w:cs="Calibri"/>
          <w:color w:val="auto"/>
        </w:rPr>
      </w:pPr>
      <w:r w:rsidRPr="00D07B31">
        <w:rPr>
          <w:rFonts w:ascii="Helvetica" w:hAnsi="Helvetica" w:cs="Calibri"/>
          <w:color w:val="auto"/>
        </w:rPr>
        <w:t xml:space="preserve">Make the invoice clear and easy to </w:t>
      </w:r>
      <w:proofErr w:type="gramStart"/>
      <w:r w:rsidRPr="00D07B31">
        <w:rPr>
          <w:rFonts w:ascii="Helvetica" w:hAnsi="Helvetica" w:cs="Calibri"/>
          <w:color w:val="auto"/>
        </w:rPr>
        <w:t>understand</w:t>
      </w:r>
      <w:proofErr w:type="gramEnd"/>
    </w:p>
    <w:p w14:paraId="6DAF5BCB" w14:textId="4FDB685C" w:rsidR="00D07B31" w:rsidRPr="00D07B31" w:rsidRDefault="00D07B31" w:rsidP="00D07B31">
      <w:pPr>
        <w:pStyle w:val="ListParagraph"/>
        <w:numPr>
          <w:ilvl w:val="0"/>
          <w:numId w:val="38"/>
        </w:numPr>
        <w:spacing w:beforeLines="20" w:before="48" w:afterLines="20" w:after="48"/>
        <w:rPr>
          <w:rFonts w:ascii="Helvetica" w:hAnsi="Helvetica" w:cs="Calibri"/>
          <w:color w:val="auto"/>
        </w:rPr>
      </w:pPr>
      <w:r w:rsidRPr="00D07B31">
        <w:rPr>
          <w:rFonts w:ascii="Helvetica" w:hAnsi="Helvetica" w:cs="Calibri"/>
          <w:color w:val="auto"/>
        </w:rPr>
        <w:t xml:space="preserve">Address the invoice to the person </w:t>
      </w:r>
      <w:proofErr w:type="gramStart"/>
      <w:r w:rsidRPr="00D07B31">
        <w:rPr>
          <w:rFonts w:ascii="Helvetica" w:hAnsi="Helvetica" w:cs="Calibri"/>
          <w:color w:val="auto"/>
        </w:rPr>
        <w:t>paying</w:t>
      </w:r>
      <w:proofErr w:type="gramEnd"/>
    </w:p>
    <w:p w14:paraId="657470EC" w14:textId="5172F872" w:rsidR="00D07B31" w:rsidRPr="00D07B31" w:rsidRDefault="00D07B31" w:rsidP="00D07B31">
      <w:pPr>
        <w:pStyle w:val="ListParagraph"/>
        <w:numPr>
          <w:ilvl w:val="0"/>
          <w:numId w:val="38"/>
        </w:numPr>
        <w:spacing w:beforeLines="20" w:before="48" w:afterLines="20" w:after="48"/>
        <w:rPr>
          <w:rFonts w:ascii="Helvetica" w:hAnsi="Helvetica" w:cs="Calibri"/>
          <w:color w:val="auto"/>
        </w:rPr>
      </w:pPr>
      <w:r w:rsidRPr="00D07B31">
        <w:rPr>
          <w:rFonts w:ascii="Helvetica" w:hAnsi="Helvetica" w:cs="Calibri"/>
          <w:color w:val="auto"/>
        </w:rPr>
        <w:t>Invoice as soon as possible</w:t>
      </w:r>
    </w:p>
    <w:p w14:paraId="5593258D" w14:textId="74F78D96" w:rsidR="00D07B31" w:rsidRPr="00D07B31" w:rsidRDefault="00D07B31" w:rsidP="00D07B31">
      <w:pPr>
        <w:pStyle w:val="ListParagraph"/>
        <w:numPr>
          <w:ilvl w:val="0"/>
          <w:numId w:val="38"/>
        </w:numPr>
        <w:spacing w:beforeLines="20" w:before="48" w:afterLines="20" w:after="48"/>
        <w:rPr>
          <w:rFonts w:ascii="Helvetica" w:hAnsi="Helvetica" w:cs="Calibri"/>
          <w:color w:val="auto"/>
        </w:rPr>
      </w:pPr>
      <w:r w:rsidRPr="00D07B31">
        <w:rPr>
          <w:rFonts w:ascii="Helvetica" w:hAnsi="Helvetica" w:cs="Calibri"/>
          <w:color w:val="auto"/>
        </w:rPr>
        <w:t xml:space="preserve">Keep talking to your </w:t>
      </w:r>
      <w:proofErr w:type="gramStart"/>
      <w:r w:rsidRPr="00D07B31">
        <w:rPr>
          <w:rFonts w:ascii="Helvetica" w:hAnsi="Helvetica" w:cs="Calibri"/>
          <w:color w:val="auto"/>
        </w:rPr>
        <w:t>debtors</w:t>
      </w:r>
      <w:proofErr w:type="gramEnd"/>
    </w:p>
    <w:p w14:paraId="732B8952" w14:textId="2E4F0444" w:rsidR="00D07B31" w:rsidRPr="00D07B31" w:rsidRDefault="00D07B31" w:rsidP="00D07B31">
      <w:pPr>
        <w:pStyle w:val="ListParagraph"/>
        <w:numPr>
          <w:ilvl w:val="0"/>
          <w:numId w:val="38"/>
        </w:numPr>
        <w:spacing w:beforeLines="20" w:before="48" w:afterLines="20" w:after="48"/>
        <w:rPr>
          <w:rFonts w:ascii="Helvetica" w:hAnsi="Helvetica" w:cs="Calibri"/>
          <w:color w:val="auto"/>
        </w:rPr>
      </w:pPr>
      <w:r w:rsidRPr="00D07B31">
        <w:rPr>
          <w:rFonts w:ascii="Helvetica" w:hAnsi="Helvetica" w:cs="Calibri"/>
          <w:color w:val="auto"/>
        </w:rPr>
        <w:t>Add overdue fees</w:t>
      </w:r>
      <w:r>
        <w:rPr>
          <w:rFonts w:ascii="Helvetica" w:hAnsi="Helvetica" w:cs="Calibri"/>
          <w:color w:val="auto"/>
        </w:rPr>
        <w:t>.</w:t>
      </w:r>
    </w:p>
    <w:p w14:paraId="2797D94C" w14:textId="7A1EABE9" w:rsidR="00D07B31" w:rsidRDefault="00D07B31" w:rsidP="00064EE5">
      <w:pPr>
        <w:spacing w:beforeLines="20" w:before="48" w:afterLines="20" w:after="48"/>
        <w:rPr>
          <w:rFonts w:ascii="Helvetica" w:hAnsi="Helvetica" w:cstheme="minorHAnsi"/>
          <w:color w:val="auto"/>
        </w:rPr>
      </w:pPr>
    </w:p>
    <w:p w14:paraId="32BCBEB1" w14:textId="36AA087A" w:rsidR="008A6207" w:rsidRPr="008A6207" w:rsidRDefault="008A6207" w:rsidP="00064EE5">
      <w:pPr>
        <w:spacing w:beforeLines="20" w:before="48" w:afterLines="20" w:after="48"/>
        <w:rPr>
          <w:rFonts w:ascii="Helvetica" w:hAnsi="Helvetica" w:cstheme="minorHAnsi"/>
          <w:color w:val="A5A5A5" w:themeColor="accent3"/>
          <w:sz w:val="18"/>
          <w:szCs w:val="18"/>
        </w:rPr>
      </w:pPr>
      <w:r w:rsidRPr="008A6207">
        <w:rPr>
          <w:rFonts w:ascii="Helvetica" w:hAnsi="Helvetica" w:cstheme="minorHAnsi"/>
          <w:color w:val="A5A5A5" w:themeColor="accent3"/>
          <w:sz w:val="18"/>
          <w:szCs w:val="18"/>
        </w:rPr>
        <w:t>Thank you to Xero for providing these tips.</w:t>
      </w:r>
    </w:p>
    <w:p w14:paraId="697EE938" w14:textId="77777777" w:rsidR="00D07B31" w:rsidRDefault="00D07B31" w:rsidP="00064EE5">
      <w:pPr>
        <w:spacing w:beforeLines="20" w:before="48" w:afterLines="20" w:after="48"/>
        <w:rPr>
          <w:rFonts w:ascii="Helvetica" w:hAnsi="Helvetica" w:cstheme="minorHAnsi"/>
          <w:color w:val="auto"/>
        </w:rPr>
      </w:pPr>
    </w:p>
    <w:p w14:paraId="2FFF4F45" w14:textId="77777777" w:rsidR="003A09C0" w:rsidRPr="00D07B31" w:rsidRDefault="003A09C0" w:rsidP="003A09C0">
      <w:pPr>
        <w:pStyle w:val="Heading-Tip-title-blue"/>
        <w:shd w:val="clear" w:color="auto" w:fill="EEF3EB"/>
        <w:spacing w:beforeLines="20" w:before="48" w:afterLines="20" w:after="48"/>
        <w:rPr>
          <w:rFonts w:ascii="Helvetica" w:hAnsi="Helvetica" w:cs="Calibri"/>
          <w:color w:val="538D34"/>
          <w:shd w:val="clear" w:color="auto" w:fill="EEF3EB"/>
        </w:rPr>
      </w:pPr>
      <w:r w:rsidRPr="00D07B31">
        <w:rPr>
          <w:rFonts w:ascii="Helvetica" w:hAnsi="Helvetica" w:cs="Calibri"/>
          <w:color w:val="538D34"/>
          <w:shd w:val="clear" w:color="auto" w:fill="EEF3EB"/>
        </w:rPr>
        <w:t>Prioritising your to-do list</w:t>
      </w:r>
    </w:p>
    <w:p w14:paraId="7090E913" w14:textId="77777777" w:rsidR="003A09C0" w:rsidRPr="00D07B31" w:rsidRDefault="003A09C0" w:rsidP="003A09C0">
      <w:pPr>
        <w:pStyle w:val="Heading-Tip-title-blue"/>
        <w:shd w:val="clear" w:color="auto" w:fill="EEF3EB"/>
        <w:spacing w:beforeLines="20" w:before="48" w:afterLines="20" w:after="48"/>
        <w:rPr>
          <w:rFonts w:ascii="Helvetica" w:hAnsi="Helvetica" w:cs="Calibri"/>
          <w:color w:val="auto"/>
          <w:sz w:val="24"/>
          <w:szCs w:val="24"/>
          <w:shd w:val="clear" w:color="auto" w:fill="EEF3EB"/>
        </w:rPr>
      </w:pPr>
      <w:r w:rsidRPr="00D07B31">
        <w:rPr>
          <w:rFonts w:ascii="Helvetica" w:hAnsi="Helvetica" w:cs="Calibri"/>
          <w:color w:val="auto"/>
          <w:sz w:val="24"/>
          <w:szCs w:val="24"/>
          <w:shd w:val="clear" w:color="auto" w:fill="EEF3EB"/>
        </w:rPr>
        <w:t xml:space="preserve">Planning for the future can feel overwhelming or like something you don’t have time for. Break this process down into bite-sized chunks by prioritising your tasks. </w:t>
      </w:r>
    </w:p>
    <w:p w14:paraId="024A6409" w14:textId="77777777" w:rsidR="003A09C0" w:rsidRPr="00D07B31" w:rsidRDefault="003A09C0" w:rsidP="003A09C0">
      <w:pPr>
        <w:shd w:val="clear" w:color="auto" w:fill="EEF3EB"/>
        <w:spacing w:beforeLines="20" w:before="48" w:afterLines="20" w:after="48"/>
        <w:rPr>
          <w:rFonts w:ascii="Helvetica" w:hAnsi="Helvetica" w:cs="Calibri"/>
        </w:rPr>
      </w:pPr>
    </w:p>
    <w:p w14:paraId="7AEC508F" w14:textId="77777777" w:rsidR="003A09C0" w:rsidRPr="00D07B31" w:rsidRDefault="00217AA2" w:rsidP="003A09C0">
      <w:pPr>
        <w:shd w:val="clear" w:color="auto" w:fill="EEF3EB"/>
        <w:spacing w:beforeLines="20" w:before="48" w:afterLines="20" w:after="48"/>
        <w:rPr>
          <w:rFonts w:ascii="Helvetica" w:hAnsi="Helvetica" w:cs="Calibri"/>
          <w:color w:val="auto"/>
        </w:rPr>
      </w:pPr>
      <w:hyperlink r:id="rId14" w:history="1">
        <w:r w:rsidR="003A09C0" w:rsidRPr="00D07B31">
          <w:rPr>
            <w:rStyle w:val="Hyperlink"/>
            <w:rFonts w:ascii="Helvetica" w:hAnsi="Helvetica" w:cs="Calibri"/>
            <w:color w:val="auto"/>
          </w:rPr>
          <w:t>Prioritising your to-do list</w:t>
        </w:r>
      </w:hyperlink>
    </w:p>
    <w:p w14:paraId="2E41DE71" w14:textId="77777777" w:rsidR="003A09C0" w:rsidRPr="00D07B31" w:rsidRDefault="003A09C0" w:rsidP="00064EE5">
      <w:pPr>
        <w:spacing w:beforeLines="20" w:before="48" w:afterLines="20" w:after="48"/>
        <w:rPr>
          <w:rFonts w:ascii="Helvetica" w:hAnsi="Helvetica" w:cstheme="minorHAnsi"/>
          <w:color w:val="auto"/>
        </w:rPr>
      </w:pPr>
    </w:p>
    <w:sectPr w:rsidR="003A09C0" w:rsidRPr="00D07B31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D0334" w14:textId="77777777" w:rsidR="005206B2" w:rsidRDefault="005206B2" w:rsidP="006A38B1">
      <w:pPr>
        <w:spacing w:after="0"/>
      </w:pPr>
      <w:r>
        <w:separator/>
      </w:r>
    </w:p>
  </w:endnote>
  <w:endnote w:type="continuationSeparator" w:id="0">
    <w:p w14:paraId="432E4E8E" w14:textId="77777777" w:rsidR="005206B2" w:rsidRDefault="005206B2" w:rsidP="006A38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87FE9" w14:textId="77777777" w:rsidR="005206B2" w:rsidRDefault="005206B2" w:rsidP="006A38B1">
      <w:pPr>
        <w:spacing w:after="0"/>
      </w:pPr>
      <w:r>
        <w:separator/>
      </w:r>
    </w:p>
  </w:footnote>
  <w:footnote w:type="continuationSeparator" w:id="0">
    <w:p w14:paraId="57EDE826" w14:textId="77777777" w:rsidR="005206B2" w:rsidRDefault="005206B2" w:rsidP="006A38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AC26A" w14:textId="124B5EE4" w:rsidR="006A38B1" w:rsidRPr="00D8257C" w:rsidRDefault="006A38B1">
    <w:pPr>
      <w:pStyle w:val="Header"/>
      <w:rPr>
        <w:rFonts w:ascii="Helvetica" w:hAnsi="Helvetica" w:cstheme="minorHAnsi"/>
      </w:rPr>
    </w:pPr>
    <w:r w:rsidRPr="00D8257C">
      <w:rPr>
        <w:rFonts w:ascii="Helvetica" w:hAnsi="Helvetica" w:cstheme="minorHAnsi"/>
        <w:noProof/>
      </w:rPr>
      <w:drawing>
        <wp:anchor distT="0" distB="0" distL="114300" distR="114300" simplePos="0" relativeHeight="251658240" behindDoc="0" locked="0" layoutInCell="1" allowOverlap="1" wp14:anchorId="4C46859B" wp14:editId="4D8D64AE">
          <wp:simplePos x="0" y="0"/>
          <wp:positionH relativeFrom="column">
            <wp:posOffset>5281295</wp:posOffset>
          </wp:positionH>
          <wp:positionV relativeFrom="paragraph">
            <wp:posOffset>-227330</wp:posOffset>
          </wp:positionV>
          <wp:extent cx="767080" cy="4660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080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338D" w:rsidRPr="00D8257C">
      <w:rPr>
        <w:rFonts w:ascii="Helvetica" w:hAnsi="Helvetica" w:cstheme="minorHAnsi"/>
      </w:rPr>
      <w:t>Healthy business checklist</w:t>
    </w:r>
    <w:r w:rsidRPr="00D8257C">
      <w:rPr>
        <w:rFonts w:ascii="Helvetica" w:hAnsi="Helvetica" w:cstheme="minorHAnsi"/>
      </w:rPr>
      <w:t xml:space="preserve">     </w:t>
    </w:r>
  </w:p>
  <w:p w14:paraId="201CE197" w14:textId="77777777" w:rsidR="006A38B1" w:rsidRDefault="006A38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alt="Icon&#10;&#10;Description automatically generated" style="width:27pt;height:25.5pt;visibility:visible;mso-wrap-style:square" o:bullet="t">
        <v:imagedata r:id="rId1" o:title="Icon&#10;&#10;Description automatically generated"/>
      </v:shape>
    </w:pict>
  </w:numPicBullet>
  <w:abstractNum w:abstractNumId="0" w15:restartNumberingAfterBreak="0">
    <w:nsid w:val="04C8221B"/>
    <w:multiLevelType w:val="hybridMultilevel"/>
    <w:tmpl w:val="CE6CBA7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A7D4F"/>
    <w:multiLevelType w:val="multilevel"/>
    <w:tmpl w:val="197E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02363"/>
    <w:multiLevelType w:val="hybridMultilevel"/>
    <w:tmpl w:val="913C2F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276C4"/>
    <w:multiLevelType w:val="hybridMultilevel"/>
    <w:tmpl w:val="545A77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E161A"/>
    <w:multiLevelType w:val="hybridMultilevel"/>
    <w:tmpl w:val="29062A82"/>
    <w:lvl w:ilvl="0" w:tplc="F1F0067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0019E"/>
    <w:multiLevelType w:val="hybridMultilevel"/>
    <w:tmpl w:val="3AC61A5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F001C"/>
    <w:multiLevelType w:val="multilevel"/>
    <w:tmpl w:val="A278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A44563"/>
    <w:multiLevelType w:val="hybridMultilevel"/>
    <w:tmpl w:val="6002BB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C4E30"/>
    <w:multiLevelType w:val="hybridMultilevel"/>
    <w:tmpl w:val="888CEF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74DAE"/>
    <w:multiLevelType w:val="multilevel"/>
    <w:tmpl w:val="AB70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5221E"/>
    <w:multiLevelType w:val="hybridMultilevel"/>
    <w:tmpl w:val="41EA00DC"/>
    <w:lvl w:ilvl="0" w:tplc="E004977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7E8C"/>
    <w:multiLevelType w:val="hybridMultilevel"/>
    <w:tmpl w:val="427CE5E2"/>
    <w:lvl w:ilvl="0" w:tplc="E004977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F44AD"/>
    <w:multiLevelType w:val="hybridMultilevel"/>
    <w:tmpl w:val="7D5EE468"/>
    <w:lvl w:ilvl="0" w:tplc="E004977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E75F8"/>
    <w:multiLevelType w:val="hybridMultilevel"/>
    <w:tmpl w:val="E99A45A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151738"/>
    <w:multiLevelType w:val="hybridMultilevel"/>
    <w:tmpl w:val="A7526A4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36E48"/>
    <w:multiLevelType w:val="hybridMultilevel"/>
    <w:tmpl w:val="5734D2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83024"/>
    <w:multiLevelType w:val="hybridMultilevel"/>
    <w:tmpl w:val="46A0D0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EC6063"/>
    <w:multiLevelType w:val="hybridMultilevel"/>
    <w:tmpl w:val="E67263A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6B1866"/>
    <w:multiLevelType w:val="multilevel"/>
    <w:tmpl w:val="55AC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1B04E9"/>
    <w:multiLevelType w:val="hybridMultilevel"/>
    <w:tmpl w:val="21F4FA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A334E"/>
    <w:multiLevelType w:val="hybridMultilevel"/>
    <w:tmpl w:val="FDC0733C"/>
    <w:lvl w:ilvl="0" w:tplc="662C38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96775"/>
    <w:multiLevelType w:val="hybridMultilevel"/>
    <w:tmpl w:val="5EA0BBA8"/>
    <w:lvl w:ilvl="0" w:tplc="749032B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74691"/>
    <w:multiLevelType w:val="hybridMultilevel"/>
    <w:tmpl w:val="B1F48D98"/>
    <w:lvl w:ilvl="0" w:tplc="9BB6135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D3D5D"/>
    <w:multiLevelType w:val="hybridMultilevel"/>
    <w:tmpl w:val="5212EB9C"/>
    <w:lvl w:ilvl="0" w:tplc="C0B0CAB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83FBA"/>
    <w:multiLevelType w:val="hybridMultilevel"/>
    <w:tmpl w:val="F08AA6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973AB"/>
    <w:multiLevelType w:val="hybridMultilevel"/>
    <w:tmpl w:val="281E7032"/>
    <w:lvl w:ilvl="0" w:tplc="C0D89192">
      <w:numFmt w:val="bullet"/>
      <w:lvlText w:val="-"/>
      <w:lvlJc w:val="left"/>
      <w:pPr>
        <w:ind w:left="450" w:hanging="360"/>
      </w:pPr>
      <w:rPr>
        <w:rFonts w:ascii="Verdana" w:eastAsia="Times New Roman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6" w15:restartNumberingAfterBreak="0">
    <w:nsid w:val="692C0456"/>
    <w:multiLevelType w:val="hybridMultilevel"/>
    <w:tmpl w:val="FE3A7B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06B7A"/>
    <w:multiLevelType w:val="hybridMultilevel"/>
    <w:tmpl w:val="03C4BD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C6D2A"/>
    <w:multiLevelType w:val="hybridMultilevel"/>
    <w:tmpl w:val="F2FAEE66"/>
    <w:lvl w:ilvl="0" w:tplc="78ACC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94F98"/>
    <w:multiLevelType w:val="hybridMultilevel"/>
    <w:tmpl w:val="7CA66CC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83047D"/>
    <w:multiLevelType w:val="hybridMultilevel"/>
    <w:tmpl w:val="735AA2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76BE0"/>
    <w:multiLevelType w:val="hybridMultilevel"/>
    <w:tmpl w:val="65281D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E71BD"/>
    <w:multiLevelType w:val="hybridMultilevel"/>
    <w:tmpl w:val="82E8A6DE"/>
    <w:lvl w:ilvl="0" w:tplc="749032B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0A6FC7"/>
    <w:multiLevelType w:val="multilevel"/>
    <w:tmpl w:val="F4F6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1234E9"/>
    <w:multiLevelType w:val="hybridMultilevel"/>
    <w:tmpl w:val="0C0A33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27222B"/>
    <w:multiLevelType w:val="hybridMultilevel"/>
    <w:tmpl w:val="0A06EC4E"/>
    <w:lvl w:ilvl="0" w:tplc="F0D26F1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764482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934C7E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2C0FCE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F44639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358A54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0BCB7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F43D2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142D4C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6" w15:restartNumberingAfterBreak="0">
    <w:nsid w:val="7DDA5AF7"/>
    <w:multiLevelType w:val="multilevel"/>
    <w:tmpl w:val="FF02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263B0D"/>
    <w:multiLevelType w:val="hybridMultilevel"/>
    <w:tmpl w:val="FB08F3E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141724">
    <w:abstractNumId w:val="7"/>
  </w:num>
  <w:num w:numId="2" w16cid:durableId="1166288808">
    <w:abstractNumId w:val="3"/>
  </w:num>
  <w:num w:numId="3" w16cid:durableId="1607081510">
    <w:abstractNumId w:val="14"/>
  </w:num>
  <w:num w:numId="4" w16cid:durableId="1664777113">
    <w:abstractNumId w:val="0"/>
  </w:num>
  <w:num w:numId="5" w16cid:durableId="1683780608">
    <w:abstractNumId w:val="13"/>
  </w:num>
  <w:num w:numId="6" w16cid:durableId="1962884440">
    <w:abstractNumId w:val="17"/>
  </w:num>
  <w:num w:numId="7" w16cid:durableId="213393580">
    <w:abstractNumId w:val="29"/>
  </w:num>
  <w:num w:numId="8" w16cid:durableId="1678843864">
    <w:abstractNumId w:val="23"/>
  </w:num>
  <w:num w:numId="9" w16cid:durableId="661546986">
    <w:abstractNumId w:val="22"/>
  </w:num>
  <w:num w:numId="10" w16cid:durableId="1788815085">
    <w:abstractNumId w:val="4"/>
  </w:num>
  <w:num w:numId="11" w16cid:durableId="142554059">
    <w:abstractNumId w:val="21"/>
  </w:num>
  <w:num w:numId="12" w16cid:durableId="618994779">
    <w:abstractNumId w:val="32"/>
  </w:num>
  <w:num w:numId="13" w16cid:durableId="1462961316">
    <w:abstractNumId w:val="19"/>
  </w:num>
  <w:num w:numId="14" w16cid:durableId="1992950541">
    <w:abstractNumId w:val="15"/>
  </w:num>
  <w:num w:numId="15" w16cid:durableId="1633443536">
    <w:abstractNumId w:val="27"/>
  </w:num>
  <w:num w:numId="16" w16cid:durableId="1632242770">
    <w:abstractNumId w:val="24"/>
  </w:num>
  <w:num w:numId="17" w16cid:durableId="1187675611">
    <w:abstractNumId w:val="1"/>
  </w:num>
  <w:num w:numId="18" w16cid:durableId="803623838">
    <w:abstractNumId w:val="18"/>
  </w:num>
  <w:num w:numId="19" w16cid:durableId="1797134819">
    <w:abstractNumId w:val="25"/>
  </w:num>
  <w:num w:numId="20" w16cid:durableId="1766030180">
    <w:abstractNumId w:val="12"/>
  </w:num>
  <w:num w:numId="21" w16cid:durableId="1603565737">
    <w:abstractNumId w:val="9"/>
  </w:num>
  <w:num w:numId="22" w16cid:durableId="1560894166">
    <w:abstractNumId w:val="6"/>
  </w:num>
  <w:num w:numId="23" w16cid:durableId="679047130">
    <w:abstractNumId w:val="36"/>
  </w:num>
  <w:num w:numId="24" w16cid:durableId="909194383">
    <w:abstractNumId w:val="10"/>
  </w:num>
  <w:num w:numId="25" w16cid:durableId="1152336674">
    <w:abstractNumId w:val="20"/>
  </w:num>
  <w:num w:numId="26" w16cid:durableId="181667880">
    <w:abstractNumId w:val="11"/>
  </w:num>
  <w:num w:numId="27" w16cid:durableId="213084567">
    <w:abstractNumId w:val="8"/>
  </w:num>
  <w:num w:numId="28" w16cid:durableId="1791432645">
    <w:abstractNumId w:val="2"/>
  </w:num>
  <w:num w:numId="29" w16cid:durableId="1072118569">
    <w:abstractNumId w:val="16"/>
  </w:num>
  <w:num w:numId="30" w16cid:durableId="661932446">
    <w:abstractNumId w:val="34"/>
  </w:num>
  <w:num w:numId="31" w16cid:durableId="819688184">
    <w:abstractNumId w:val="26"/>
  </w:num>
  <w:num w:numId="32" w16cid:durableId="1259411526">
    <w:abstractNumId w:val="31"/>
  </w:num>
  <w:num w:numId="33" w16cid:durableId="347416464">
    <w:abstractNumId w:val="33"/>
  </w:num>
  <w:num w:numId="34" w16cid:durableId="972177086">
    <w:abstractNumId w:val="28"/>
  </w:num>
  <w:num w:numId="35" w16cid:durableId="672294704">
    <w:abstractNumId w:val="35"/>
  </w:num>
  <w:num w:numId="36" w16cid:durableId="1342314274">
    <w:abstractNumId w:val="5"/>
  </w:num>
  <w:num w:numId="37" w16cid:durableId="1667826378">
    <w:abstractNumId w:val="30"/>
  </w:num>
  <w:num w:numId="38" w16cid:durableId="41274597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B1"/>
    <w:rsid w:val="0000007B"/>
    <w:rsid w:val="00002C48"/>
    <w:rsid w:val="00011E82"/>
    <w:rsid w:val="00011FE9"/>
    <w:rsid w:val="00023B55"/>
    <w:rsid w:val="00023DAD"/>
    <w:rsid w:val="00030340"/>
    <w:rsid w:val="0003496E"/>
    <w:rsid w:val="000463A4"/>
    <w:rsid w:val="000627F7"/>
    <w:rsid w:val="00062E9C"/>
    <w:rsid w:val="00064EE5"/>
    <w:rsid w:val="0007489E"/>
    <w:rsid w:val="00084E91"/>
    <w:rsid w:val="000B5E39"/>
    <w:rsid w:val="000C1CB2"/>
    <w:rsid w:val="000D3AB5"/>
    <w:rsid w:val="000D4A18"/>
    <w:rsid w:val="000D7FE0"/>
    <w:rsid w:val="000E6D9E"/>
    <w:rsid w:val="000E74B8"/>
    <w:rsid w:val="001039EC"/>
    <w:rsid w:val="001074C5"/>
    <w:rsid w:val="00113E13"/>
    <w:rsid w:val="001505C0"/>
    <w:rsid w:val="00155B11"/>
    <w:rsid w:val="00173A04"/>
    <w:rsid w:val="001744C0"/>
    <w:rsid w:val="001758E1"/>
    <w:rsid w:val="00177112"/>
    <w:rsid w:val="0018143D"/>
    <w:rsid w:val="00183101"/>
    <w:rsid w:val="00183F49"/>
    <w:rsid w:val="00185389"/>
    <w:rsid w:val="00194D11"/>
    <w:rsid w:val="00194FDE"/>
    <w:rsid w:val="00196497"/>
    <w:rsid w:val="001B4184"/>
    <w:rsid w:val="001C41B7"/>
    <w:rsid w:val="001D5A3B"/>
    <w:rsid w:val="001E1EE1"/>
    <w:rsid w:val="00204789"/>
    <w:rsid w:val="0020501E"/>
    <w:rsid w:val="00213B51"/>
    <w:rsid w:val="00217AA2"/>
    <w:rsid w:val="0022249C"/>
    <w:rsid w:val="0025201D"/>
    <w:rsid w:val="00260AEA"/>
    <w:rsid w:val="00267D3B"/>
    <w:rsid w:val="00274C9A"/>
    <w:rsid w:val="00280EA2"/>
    <w:rsid w:val="00287942"/>
    <w:rsid w:val="00294A0E"/>
    <w:rsid w:val="00295853"/>
    <w:rsid w:val="002A1251"/>
    <w:rsid w:val="002A134B"/>
    <w:rsid w:val="002A2FCE"/>
    <w:rsid w:val="002A3EC3"/>
    <w:rsid w:val="002B2473"/>
    <w:rsid w:val="002B7D1F"/>
    <w:rsid w:val="002F2673"/>
    <w:rsid w:val="002F306B"/>
    <w:rsid w:val="00302206"/>
    <w:rsid w:val="0031270B"/>
    <w:rsid w:val="003236AA"/>
    <w:rsid w:val="003363BD"/>
    <w:rsid w:val="00346213"/>
    <w:rsid w:val="0036442C"/>
    <w:rsid w:val="0036626A"/>
    <w:rsid w:val="00380C49"/>
    <w:rsid w:val="003A09C0"/>
    <w:rsid w:val="003B4907"/>
    <w:rsid w:val="003C0FE8"/>
    <w:rsid w:val="003D1CE2"/>
    <w:rsid w:val="003E712A"/>
    <w:rsid w:val="003F3B9D"/>
    <w:rsid w:val="003F7DD9"/>
    <w:rsid w:val="00403BB3"/>
    <w:rsid w:val="004072CA"/>
    <w:rsid w:val="00410399"/>
    <w:rsid w:val="00410A2B"/>
    <w:rsid w:val="0041568A"/>
    <w:rsid w:val="004316CD"/>
    <w:rsid w:val="004328F9"/>
    <w:rsid w:val="00442689"/>
    <w:rsid w:val="00464E7C"/>
    <w:rsid w:val="0046667B"/>
    <w:rsid w:val="00490A14"/>
    <w:rsid w:val="0049291D"/>
    <w:rsid w:val="0049596B"/>
    <w:rsid w:val="004959D8"/>
    <w:rsid w:val="004A2869"/>
    <w:rsid w:val="004B3714"/>
    <w:rsid w:val="004B7628"/>
    <w:rsid w:val="004C2CA8"/>
    <w:rsid w:val="004C5C07"/>
    <w:rsid w:val="004D29D6"/>
    <w:rsid w:val="004E62A0"/>
    <w:rsid w:val="004E7B30"/>
    <w:rsid w:val="004F28C2"/>
    <w:rsid w:val="004F6354"/>
    <w:rsid w:val="00510F2B"/>
    <w:rsid w:val="00517D40"/>
    <w:rsid w:val="005206B2"/>
    <w:rsid w:val="005326C0"/>
    <w:rsid w:val="00545AAD"/>
    <w:rsid w:val="005473E2"/>
    <w:rsid w:val="00557DF2"/>
    <w:rsid w:val="0056338D"/>
    <w:rsid w:val="00567864"/>
    <w:rsid w:val="0057040E"/>
    <w:rsid w:val="00572E5A"/>
    <w:rsid w:val="005743FE"/>
    <w:rsid w:val="00574770"/>
    <w:rsid w:val="00580301"/>
    <w:rsid w:val="005903D9"/>
    <w:rsid w:val="00592FE0"/>
    <w:rsid w:val="005A1DB5"/>
    <w:rsid w:val="005A4FC8"/>
    <w:rsid w:val="005A6173"/>
    <w:rsid w:val="005C65F1"/>
    <w:rsid w:val="005D4ECE"/>
    <w:rsid w:val="005E2E33"/>
    <w:rsid w:val="005E4148"/>
    <w:rsid w:val="005F20BA"/>
    <w:rsid w:val="00607D6B"/>
    <w:rsid w:val="00627F91"/>
    <w:rsid w:val="006334B2"/>
    <w:rsid w:val="00635FE6"/>
    <w:rsid w:val="006454ED"/>
    <w:rsid w:val="00655059"/>
    <w:rsid w:val="006562F3"/>
    <w:rsid w:val="006607E8"/>
    <w:rsid w:val="0066388C"/>
    <w:rsid w:val="006720DD"/>
    <w:rsid w:val="00694535"/>
    <w:rsid w:val="0069798F"/>
    <w:rsid w:val="006A38B1"/>
    <w:rsid w:val="006A4A33"/>
    <w:rsid w:val="006A5902"/>
    <w:rsid w:val="006B0E4E"/>
    <w:rsid w:val="006C66AA"/>
    <w:rsid w:val="006D49B5"/>
    <w:rsid w:val="006D55B2"/>
    <w:rsid w:val="006F38D9"/>
    <w:rsid w:val="006F756E"/>
    <w:rsid w:val="0070190D"/>
    <w:rsid w:val="00702D0B"/>
    <w:rsid w:val="0070436E"/>
    <w:rsid w:val="00723611"/>
    <w:rsid w:val="00723B4D"/>
    <w:rsid w:val="007305F5"/>
    <w:rsid w:val="007309F1"/>
    <w:rsid w:val="0074023A"/>
    <w:rsid w:val="00757E38"/>
    <w:rsid w:val="00762CF9"/>
    <w:rsid w:val="00775211"/>
    <w:rsid w:val="00792451"/>
    <w:rsid w:val="00792612"/>
    <w:rsid w:val="007A58FF"/>
    <w:rsid w:val="007A6F3D"/>
    <w:rsid w:val="007C064A"/>
    <w:rsid w:val="007E57C4"/>
    <w:rsid w:val="007E580C"/>
    <w:rsid w:val="007E601C"/>
    <w:rsid w:val="007E6725"/>
    <w:rsid w:val="007E680E"/>
    <w:rsid w:val="007E6BC5"/>
    <w:rsid w:val="007F118A"/>
    <w:rsid w:val="007F3131"/>
    <w:rsid w:val="008175B4"/>
    <w:rsid w:val="00821452"/>
    <w:rsid w:val="00822AB7"/>
    <w:rsid w:val="008258D0"/>
    <w:rsid w:val="00846E3A"/>
    <w:rsid w:val="00862F43"/>
    <w:rsid w:val="00863DB1"/>
    <w:rsid w:val="00874E67"/>
    <w:rsid w:val="008810A7"/>
    <w:rsid w:val="00881478"/>
    <w:rsid w:val="00887682"/>
    <w:rsid w:val="00891990"/>
    <w:rsid w:val="008927E6"/>
    <w:rsid w:val="008A6207"/>
    <w:rsid w:val="008C2D24"/>
    <w:rsid w:val="008D78EB"/>
    <w:rsid w:val="008E063F"/>
    <w:rsid w:val="00931618"/>
    <w:rsid w:val="009672E0"/>
    <w:rsid w:val="009818FA"/>
    <w:rsid w:val="0098646A"/>
    <w:rsid w:val="009D2965"/>
    <w:rsid w:val="009E5B95"/>
    <w:rsid w:val="009F4987"/>
    <w:rsid w:val="00A320AD"/>
    <w:rsid w:val="00A33BD2"/>
    <w:rsid w:val="00A535B1"/>
    <w:rsid w:val="00A66676"/>
    <w:rsid w:val="00A848D9"/>
    <w:rsid w:val="00A97534"/>
    <w:rsid w:val="00AA05FB"/>
    <w:rsid w:val="00AA160B"/>
    <w:rsid w:val="00AA1DB2"/>
    <w:rsid w:val="00AB0135"/>
    <w:rsid w:val="00AC0B35"/>
    <w:rsid w:val="00AC5873"/>
    <w:rsid w:val="00AF38AE"/>
    <w:rsid w:val="00AF6DE0"/>
    <w:rsid w:val="00AF7BBA"/>
    <w:rsid w:val="00B037C4"/>
    <w:rsid w:val="00B11043"/>
    <w:rsid w:val="00B116AE"/>
    <w:rsid w:val="00B25C49"/>
    <w:rsid w:val="00B555A6"/>
    <w:rsid w:val="00B62815"/>
    <w:rsid w:val="00B630A7"/>
    <w:rsid w:val="00B801E5"/>
    <w:rsid w:val="00B8678A"/>
    <w:rsid w:val="00B93825"/>
    <w:rsid w:val="00B9422F"/>
    <w:rsid w:val="00BA21DA"/>
    <w:rsid w:val="00BA7DB3"/>
    <w:rsid w:val="00BB4630"/>
    <w:rsid w:val="00BB74EE"/>
    <w:rsid w:val="00BC25A6"/>
    <w:rsid w:val="00BC7777"/>
    <w:rsid w:val="00BD21CC"/>
    <w:rsid w:val="00BD7198"/>
    <w:rsid w:val="00BE3E90"/>
    <w:rsid w:val="00BF2ECC"/>
    <w:rsid w:val="00C02C07"/>
    <w:rsid w:val="00C15375"/>
    <w:rsid w:val="00C24C9C"/>
    <w:rsid w:val="00C271B3"/>
    <w:rsid w:val="00C342B7"/>
    <w:rsid w:val="00C34C82"/>
    <w:rsid w:val="00C40C3D"/>
    <w:rsid w:val="00C4457D"/>
    <w:rsid w:val="00C470C4"/>
    <w:rsid w:val="00C524B6"/>
    <w:rsid w:val="00C52891"/>
    <w:rsid w:val="00CA39A2"/>
    <w:rsid w:val="00CB18F9"/>
    <w:rsid w:val="00CE4546"/>
    <w:rsid w:val="00CE58C8"/>
    <w:rsid w:val="00CE6FD0"/>
    <w:rsid w:val="00CF09CF"/>
    <w:rsid w:val="00CF21C8"/>
    <w:rsid w:val="00CF44F0"/>
    <w:rsid w:val="00CF68DE"/>
    <w:rsid w:val="00D00929"/>
    <w:rsid w:val="00D07B31"/>
    <w:rsid w:val="00D16561"/>
    <w:rsid w:val="00D237A2"/>
    <w:rsid w:val="00D238BB"/>
    <w:rsid w:val="00D37E5A"/>
    <w:rsid w:val="00D70A48"/>
    <w:rsid w:val="00D7470B"/>
    <w:rsid w:val="00D770CB"/>
    <w:rsid w:val="00D805B7"/>
    <w:rsid w:val="00D80FB5"/>
    <w:rsid w:val="00D8257C"/>
    <w:rsid w:val="00D83B5B"/>
    <w:rsid w:val="00D95A86"/>
    <w:rsid w:val="00DA25E4"/>
    <w:rsid w:val="00DC231C"/>
    <w:rsid w:val="00DD08D9"/>
    <w:rsid w:val="00DD4442"/>
    <w:rsid w:val="00DD4968"/>
    <w:rsid w:val="00DE10F4"/>
    <w:rsid w:val="00DE34A6"/>
    <w:rsid w:val="00DF1115"/>
    <w:rsid w:val="00E102CD"/>
    <w:rsid w:val="00E141E3"/>
    <w:rsid w:val="00E204D5"/>
    <w:rsid w:val="00E45753"/>
    <w:rsid w:val="00E645D5"/>
    <w:rsid w:val="00E8292D"/>
    <w:rsid w:val="00E933D2"/>
    <w:rsid w:val="00EA6567"/>
    <w:rsid w:val="00EB321E"/>
    <w:rsid w:val="00EC044D"/>
    <w:rsid w:val="00EC1125"/>
    <w:rsid w:val="00ED26FF"/>
    <w:rsid w:val="00ED6978"/>
    <w:rsid w:val="00EE13E5"/>
    <w:rsid w:val="00EE26DF"/>
    <w:rsid w:val="00EE38AB"/>
    <w:rsid w:val="00EE4EB7"/>
    <w:rsid w:val="00EE785B"/>
    <w:rsid w:val="00EF029D"/>
    <w:rsid w:val="00EF6810"/>
    <w:rsid w:val="00EF74E3"/>
    <w:rsid w:val="00F01082"/>
    <w:rsid w:val="00F0267B"/>
    <w:rsid w:val="00F02E74"/>
    <w:rsid w:val="00F03D04"/>
    <w:rsid w:val="00F20CD9"/>
    <w:rsid w:val="00F27049"/>
    <w:rsid w:val="00F34230"/>
    <w:rsid w:val="00F450E7"/>
    <w:rsid w:val="00F5727C"/>
    <w:rsid w:val="00F62243"/>
    <w:rsid w:val="00FA30DA"/>
    <w:rsid w:val="00FC27DB"/>
    <w:rsid w:val="00FC7376"/>
    <w:rsid w:val="00FD1DE7"/>
    <w:rsid w:val="00FD2D4A"/>
    <w:rsid w:val="00FE2ABD"/>
    <w:rsid w:val="00FF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4DD7E6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7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4B6"/>
    <w:pPr>
      <w:spacing w:after="240" w:line="240" w:lineRule="auto"/>
      <w:textAlignment w:val="top"/>
    </w:pPr>
    <w:rPr>
      <w:rFonts w:ascii="Verdana" w:eastAsia="Times New Roman" w:hAnsi="Verdana" w:cs="Arial"/>
      <w:color w:val="4D4D4D"/>
      <w:sz w:val="24"/>
      <w:szCs w:val="24"/>
      <w:lang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8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5375"/>
    <w:pPr>
      <w:keepNext/>
      <w:keepLines/>
      <w:spacing w:before="40" w:after="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38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Writetablestyle">
    <w:name w:val="Write table style"/>
    <w:basedOn w:val="TableNormal"/>
    <w:uiPriority w:val="99"/>
    <w:rsid w:val="006A38B1"/>
    <w:pPr>
      <w:spacing w:after="0" w:line="240" w:lineRule="auto"/>
    </w:p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rPr>
      <w:tblHeader/>
    </w:trPr>
  </w:style>
  <w:style w:type="paragraph" w:customStyle="1" w:styleId="Heading1-Page-title">
    <w:name w:val="Heading 1-Page-title"/>
    <w:basedOn w:val="Heading1"/>
    <w:next w:val="Normal"/>
    <w:uiPriority w:val="3"/>
    <w:rsid w:val="006A38B1"/>
    <w:pPr>
      <w:keepLines w:val="0"/>
      <w:shd w:val="clear" w:color="auto" w:fill="0077AF"/>
      <w:spacing w:before="0" w:after="225"/>
      <w:outlineLvl w:val="9"/>
    </w:pPr>
    <w:rPr>
      <w:rFonts w:ascii="Verdana" w:eastAsia="Times New Roman" w:hAnsi="Verdana" w:cs="Times New Roman"/>
      <w:color w:val="FFFFFF"/>
      <w:sz w:val="53"/>
      <w:szCs w:val="53"/>
    </w:rPr>
  </w:style>
  <w:style w:type="paragraph" w:customStyle="1" w:styleId="Normal-white">
    <w:name w:val="Normal-white"/>
    <w:basedOn w:val="Normal"/>
    <w:uiPriority w:val="1"/>
    <w:rsid w:val="006A38B1"/>
    <w:rPr>
      <w:color w:val="FFFFFF" w:themeColor="background1"/>
    </w:rPr>
  </w:style>
  <w:style w:type="paragraph" w:customStyle="1" w:styleId="Table-text-small">
    <w:name w:val="Table-text-small"/>
    <w:basedOn w:val="Normal"/>
    <w:uiPriority w:val="18"/>
    <w:rsid w:val="006A38B1"/>
    <w:pPr>
      <w:keepNext/>
      <w:spacing w:before="60" w:after="60" w:line="264" w:lineRule="auto"/>
      <w:jc w:val="center"/>
      <w:textAlignment w:val="auto"/>
    </w:pPr>
    <w:rPr>
      <w:rFonts w:asciiTheme="minorHAnsi" w:eastAsiaTheme="minorHAnsi" w:hAnsiTheme="minorHAnsi" w:cstheme="minorHAnsi"/>
      <w:color w:val="767171" w:themeColor="background2" w:themeShade="80"/>
      <w:sz w:val="20"/>
      <w:szCs w:val="20"/>
      <w:lang w:val="mi-NZ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A38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NZ"/>
    </w:rPr>
  </w:style>
  <w:style w:type="paragraph" w:styleId="Title">
    <w:name w:val="Title"/>
    <w:basedOn w:val="Normal"/>
    <w:next w:val="Normal"/>
    <w:link w:val="TitleChar"/>
    <w:uiPriority w:val="10"/>
    <w:qFormat/>
    <w:rsid w:val="006A38B1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38B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6A38B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A38B1"/>
    <w:rPr>
      <w:rFonts w:ascii="Verdana" w:eastAsia="Times New Roman" w:hAnsi="Verdana" w:cs="Arial"/>
      <w:color w:val="4D4D4D"/>
      <w:sz w:val="24"/>
      <w:szCs w:val="24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6A38B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A38B1"/>
    <w:rPr>
      <w:rFonts w:ascii="Verdana" w:eastAsia="Times New Roman" w:hAnsi="Verdana" w:cs="Arial"/>
      <w:color w:val="4D4D4D"/>
      <w:sz w:val="24"/>
      <w:szCs w:val="24"/>
      <w:lang w:eastAsia="en-NZ"/>
    </w:rPr>
  </w:style>
  <w:style w:type="character" w:styleId="Hyperlink">
    <w:name w:val="Hyperlink"/>
    <w:uiPriority w:val="17"/>
    <w:qFormat/>
    <w:rsid w:val="006A38B1"/>
    <w:rPr>
      <w:color w:val="0077AF"/>
      <w:u w:val="single"/>
    </w:rPr>
  </w:style>
  <w:style w:type="paragraph" w:customStyle="1" w:styleId="Heading-Accordion-title">
    <w:name w:val="Heading-Accordion-title"/>
    <w:basedOn w:val="Heading3"/>
    <w:next w:val="Normal"/>
    <w:uiPriority w:val="7"/>
    <w:rsid w:val="006A38B1"/>
    <w:pPr>
      <w:keepLines w:val="0"/>
      <w:spacing w:before="240" w:after="240"/>
    </w:pPr>
    <w:rPr>
      <w:rFonts w:ascii="Verdana" w:eastAsia="Times New Roman" w:hAnsi="Verdana" w:cs="Arial"/>
      <w:color w:val="4D4D4D"/>
      <w:sz w:val="33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38B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NZ"/>
    </w:rPr>
  </w:style>
  <w:style w:type="paragraph" w:styleId="ListParagraph">
    <w:name w:val="List Paragraph"/>
    <w:basedOn w:val="Normal"/>
    <w:uiPriority w:val="34"/>
    <w:qFormat/>
    <w:rsid w:val="004D29D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D29D6"/>
    <w:rPr>
      <w:color w:val="605E5C"/>
      <w:shd w:val="clear" w:color="auto" w:fill="E1DFDD"/>
    </w:rPr>
  </w:style>
  <w:style w:type="paragraph" w:customStyle="1" w:styleId="Tabletext-large">
    <w:name w:val="Table–text-large"/>
    <w:basedOn w:val="Normal"/>
    <w:uiPriority w:val="18"/>
    <w:rsid w:val="00F03D04"/>
    <w:pPr>
      <w:spacing w:before="60" w:after="60" w:line="264" w:lineRule="auto"/>
      <w:textAlignment w:val="auto"/>
    </w:pPr>
    <w:rPr>
      <w:rFonts w:eastAsiaTheme="minorHAnsi" w:cstheme="minorBidi"/>
      <w:color w:val="auto"/>
      <w:sz w:val="21"/>
      <w:szCs w:val="21"/>
      <w:lang w:eastAsia="en-US"/>
    </w:rPr>
  </w:style>
  <w:style w:type="table" w:styleId="TableGrid">
    <w:name w:val="Table Grid"/>
    <w:basedOn w:val="TableNormal"/>
    <w:uiPriority w:val="39"/>
    <w:rsid w:val="00981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981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1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18FA"/>
    <w:rPr>
      <w:rFonts w:ascii="Verdana" w:eastAsia="Times New Roman" w:hAnsi="Verdana" w:cs="Arial"/>
      <w:color w:val="4D4D4D"/>
      <w:sz w:val="20"/>
      <w:szCs w:val="20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B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B30"/>
    <w:rPr>
      <w:rFonts w:ascii="Verdana" w:eastAsia="Times New Roman" w:hAnsi="Verdana" w:cs="Arial"/>
      <w:b/>
      <w:bCs/>
      <w:color w:val="4D4D4D"/>
      <w:sz w:val="20"/>
      <w:szCs w:val="20"/>
      <w:lang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510F2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116AE"/>
    <w:pPr>
      <w:spacing w:after="0" w:line="240" w:lineRule="auto"/>
    </w:pPr>
    <w:rPr>
      <w:rFonts w:ascii="Verdana" w:eastAsia="Times New Roman" w:hAnsi="Verdana" w:cs="Arial"/>
      <w:color w:val="4D4D4D"/>
      <w:sz w:val="24"/>
      <w:szCs w:val="24"/>
      <w:lang w:eastAsia="en-NZ"/>
    </w:rPr>
  </w:style>
  <w:style w:type="paragraph" w:customStyle="1" w:styleId="Heading-Tip-title-blue">
    <w:name w:val="Heading-Tip-title-blue"/>
    <w:basedOn w:val="Normal"/>
    <w:next w:val="Normal"/>
    <w:uiPriority w:val="8"/>
    <w:rsid w:val="006720DD"/>
    <w:pPr>
      <w:keepNext/>
      <w:shd w:val="clear" w:color="auto" w:fill="ECECEC"/>
      <w:spacing w:after="300"/>
    </w:pPr>
    <w:rPr>
      <w:color w:val="0077AF"/>
      <w:sz w:val="45"/>
      <w:szCs w:val="45"/>
    </w:rPr>
  </w:style>
  <w:style w:type="character" w:styleId="Strong">
    <w:name w:val="Strong"/>
    <w:basedOn w:val="DefaultParagraphFont"/>
    <w:uiPriority w:val="22"/>
    <w:qFormat/>
    <w:rsid w:val="003236AA"/>
    <w:rPr>
      <w:b/>
      <w:bCs/>
    </w:rPr>
  </w:style>
  <w:style w:type="paragraph" w:styleId="NormalWeb">
    <w:name w:val="Normal (Web)"/>
    <w:basedOn w:val="Normal"/>
    <w:uiPriority w:val="99"/>
    <w:unhideWhenUsed/>
    <w:rsid w:val="003363BD"/>
    <w:pPr>
      <w:spacing w:before="100" w:beforeAutospacing="1" w:after="100" w:afterAutospacing="1"/>
      <w:textAlignment w:val="auto"/>
    </w:pPr>
    <w:rPr>
      <w:rFonts w:ascii="Times New Roman" w:hAnsi="Times New Roman" w:cs="Times New Roman"/>
      <w:color w:val="auto"/>
    </w:rPr>
  </w:style>
  <w:style w:type="character" w:customStyle="1" w:styleId="nonvisual-indicator">
    <w:name w:val="nonvisual-indicator"/>
    <w:basedOn w:val="DefaultParagraphFont"/>
    <w:rsid w:val="0049291D"/>
  </w:style>
  <w:style w:type="character" w:customStyle="1" w:styleId="normaltextrun">
    <w:name w:val="normaltextrun"/>
    <w:basedOn w:val="DefaultParagraphFont"/>
    <w:rsid w:val="00C342B7"/>
  </w:style>
  <w:style w:type="character" w:customStyle="1" w:styleId="eop">
    <w:name w:val="eop"/>
    <w:basedOn w:val="DefaultParagraphFont"/>
    <w:rsid w:val="00C342B7"/>
  </w:style>
  <w:style w:type="paragraph" w:customStyle="1" w:styleId="Heading-Feedback-title">
    <w:name w:val="Heading-Feedback-title"/>
    <w:basedOn w:val="Normal"/>
    <w:next w:val="Normal"/>
    <w:uiPriority w:val="16"/>
    <w:rsid w:val="00442689"/>
    <w:pPr>
      <w:shd w:val="clear" w:color="auto" w:fill="DEEAF6"/>
    </w:pPr>
    <w:rPr>
      <w:color w:val="0077AF"/>
      <w:sz w:val="45"/>
    </w:rPr>
  </w:style>
  <w:style w:type="character" w:customStyle="1" w:styleId="Heading2Char">
    <w:name w:val="Heading 2 Char"/>
    <w:basedOn w:val="DefaultParagraphFont"/>
    <w:link w:val="Heading2"/>
    <w:uiPriority w:val="9"/>
    <w:rsid w:val="00C153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ypographyelement-sc-acp8fe-01">
    <w:name w:val="typography__element-sc-acp8fe-01"/>
    <w:basedOn w:val="DefaultParagraphFont"/>
    <w:rsid w:val="00062E9C"/>
  </w:style>
  <w:style w:type="character" w:customStyle="1" w:styleId="cf01">
    <w:name w:val="cf01"/>
    <w:basedOn w:val="DefaultParagraphFont"/>
    <w:rsid w:val="00792451"/>
    <w:rPr>
      <w:rFonts w:ascii="Segoe UI" w:hAnsi="Segoe UI" w:cs="Segoe UI" w:hint="default"/>
      <w:color w:val="4D4D4D"/>
      <w:sz w:val="18"/>
      <w:szCs w:val="18"/>
    </w:rPr>
  </w:style>
  <w:style w:type="paragraph" w:customStyle="1" w:styleId="typographyparagraph-sc-acp8fe-4">
    <w:name w:val="typography__paragraph-sc-acp8fe-4"/>
    <w:basedOn w:val="Normal"/>
    <w:rsid w:val="00D07B31"/>
    <w:pPr>
      <w:spacing w:before="100" w:beforeAutospacing="1" w:after="100" w:afterAutospacing="1"/>
      <w:textAlignment w:val="auto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3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6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1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siness.govt.nz/hiring-and-managing/handling-holidays-and-leave/introduction-to-holidays-and-leave/" TargetMode="External"/><Relationship Id="rId13" Type="http://schemas.openxmlformats.org/officeDocument/2006/relationships/hyperlink" Target="https://www.business.govt.nz/risks-and-operations/dealing-with-customer-complaints/when-customers-complai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usiness.govt.nz/business-performance/marketing-strategy/what-your-customers-want-and-how-they-think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usiness.govt.nz/business-performance/operations-strategy/supply-and-distribution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business.govt.nz/hiring-and-managing/getting-the-best-from-people/training-and-development-options-for-your-tea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pb.business.govt.nz/workplacepolicybuilder/" TargetMode="External"/><Relationship Id="rId14" Type="http://schemas.openxmlformats.org/officeDocument/2006/relationships/hyperlink" Target="https://www.business.govt.nz/wellbeing-support/brave-in-business-e-learning/prioritisation/prioritising-your-to-d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B5BA1-6832-470B-8521-08C0F2DFE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2024-06-14T02:48:00Z</dcterms:created>
  <dcterms:modified xsi:type="dcterms:W3CDTF">2024-06-14T02:48:00Z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2024-06-14T02:48:59Z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c30d788c-ed57-4b96-96b8-d1901934b113</vt:lpwstr>
  </property>
  <property fmtid="{D5CDD505-2E9C-101B-9397-08002B2CF9AE}" pid="8" name="MSIP_Label_738466f7-346c-47bb-a4d2-4a6558d61975_ContentBits">
    <vt:lpwstr>0</vt:lpwstr>
  </property>
</Properties>
</file>