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6656" w14:textId="6FEE0BE6" w:rsidR="000D3AB5" w:rsidRPr="00D07B31" w:rsidRDefault="000D3AB5" w:rsidP="00064EE5">
      <w:pPr>
        <w:pStyle w:val="Title"/>
        <w:spacing w:beforeLines="20" w:before="48" w:afterLines="20" w:after="48"/>
        <w:rPr>
          <w:rFonts w:ascii="Helvetica" w:hAnsi="Helvetica" w:cs="Calibri"/>
          <w:color w:val="2E74B5" w:themeColor="accent5" w:themeShade="BF"/>
          <w:sz w:val="53"/>
          <w:szCs w:val="53"/>
        </w:rPr>
      </w:pPr>
      <w:r w:rsidRPr="00D07B31">
        <w:rPr>
          <w:rFonts w:ascii="Helvetica" w:hAnsi="Helvetica" w:cs="Calibri"/>
          <w:color w:val="2E74B5" w:themeColor="accent5" w:themeShade="BF"/>
          <w:sz w:val="53"/>
          <w:szCs w:val="53"/>
        </w:rPr>
        <w:t>Healthy business checklist</w:t>
      </w:r>
    </w:p>
    <w:p w14:paraId="5A8B1412" w14:textId="77777777" w:rsidR="000D3AB5" w:rsidRPr="00D07B31" w:rsidRDefault="000D3AB5" w:rsidP="00064EE5">
      <w:pPr>
        <w:pStyle w:val="Title"/>
        <w:spacing w:beforeLines="20" w:before="48" w:afterLines="20" w:after="48"/>
        <w:rPr>
          <w:rFonts w:ascii="Helvetica" w:hAnsi="Helvetica" w:cs="Calibri"/>
          <w:sz w:val="24"/>
          <w:szCs w:val="24"/>
        </w:rPr>
      </w:pPr>
    </w:p>
    <w:p w14:paraId="0B07ECCD" w14:textId="1A4B6C6B" w:rsidR="000D3AB5" w:rsidRPr="00D07B31" w:rsidRDefault="000D3AB5" w:rsidP="000C1CB2">
      <w:pPr>
        <w:spacing w:beforeLines="20" w:before="48" w:afterLines="20" w:after="48"/>
        <w:rPr>
          <w:rFonts w:ascii="Helvetica" w:hAnsi="Helvetica" w:cs="Calibri"/>
          <w:color w:val="auto"/>
        </w:rPr>
      </w:pPr>
      <w:r w:rsidRPr="00D07B31">
        <w:rPr>
          <w:rFonts w:ascii="Helvetica" w:hAnsi="Helvetica" w:cs="Calibri"/>
          <w:color w:val="auto"/>
        </w:rPr>
        <w:t xml:space="preserve">Use this easy-to-follow checklist to guide you through everyday actions you can do now to keep your business strong. </w:t>
      </w:r>
    </w:p>
    <w:p w14:paraId="4A143C2E" w14:textId="77777777" w:rsidR="000D3AB5" w:rsidRPr="00D07B31" w:rsidRDefault="000D3AB5" w:rsidP="000C1CB2">
      <w:pPr>
        <w:spacing w:beforeLines="20" w:before="48" w:afterLines="20" w:after="48"/>
        <w:rPr>
          <w:rFonts w:ascii="Helvetica" w:hAnsi="Helvetica" w:cs="Calibri"/>
          <w:color w:val="auto"/>
        </w:rPr>
      </w:pPr>
    </w:p>
    <w:p w14:paraId="6CA6FC8F" w14:textId="5D33FAF9" w:rsidR="000D3AB5" w:rsidRPr="00D07B31" w:rsidRDefault="000D3AB5" w:rsidP="000C1CB2">
      <w:pPr>
        <w:spacing w:beforeLines="20" w:before="48" w:afterLines="20" w:after="48"/>
        <w:rPr>
          <w:rFonts w:ascii="Helvetica" w:hAnsi="Helvetica" w:cs="Calibri"/>
          <w:color w:val="auto"/>
        </w:rPr>
      </w:pPr>
      <w:r w:rsidRPr="00D07B31">
        <w:rPr>
          <w:rFonts w:ascii="Helvetica" w:hAnsi="Helvetica" w:cs="Calibri"/>
          <w:color w:val="auto"/>
        </w:rPr>
        <w:t>Your healthy business will not only survive, but also thrive through challenges and change.</w:t>
      </w:r>
    </w:p>
    <w:p w14:paraId="06780D0A" w14:textId="77777777" w:rsidR="000D3AB5" w:rsidRPr="00D07B31" w:rsidRDefault="000D3AB5" w:rsidP="00064EE5">
      <w:pPr>
        <w:spacing w:beforeLines="20" w:before="48" w:afterLines="20" w:after="48"/>
        <w:rPr>
          <w:rFonts w:ascii="Helvetica" w:hAnsi="Helvetica" w:cs="Calibri"/>
        </w:rPr>
      </w:pPr>
    </w:p>
    <w:p w14:paraId="0AE1EBEA" w14:textId="7C89FE59" w:rsidR="003F3B9D" w:rsidRPr="00D07B31" w:rsidRDefault="003F3B9D" w:rsidP="00064EE5">
      <w:pPr>
        <w:pStyle w:val="Title"/>
        <w:spacing w:beforeLines="20" w:before="48" w:afterLines="20" w:after="48"/>
        <w:rPr>
          <w:rFonts w:ascii="Helvetica" w:hAnsi="Helvetica" w:cs="Calibri"/>
          <w:color w:val="2E74B5" w:themeColor="accent5" w:themeShade="BF"/>
          <w:sz w:val="53"/>
          <w:szCs w:val="53"/>
        </w:rPr>
      </w:pPr>
      <w:r w:rsidRPr="00D07B31">
        <w:rPr>
          <w:rFonts w:ascii="Helvetica" w:hAnsi="Helvetica" w:cs="Calibri"/>
          <w:color w:val="2E74B5" w:themeColor="accent5" w:themeShade="BF"/>
          <w:sz w:val="53"/>
          <w:szCs w:val="53"/>
        </w:rPr>
        <w:t xml:space="preserve">How the checklist can help </w:t>
      </w:r>
    </w:p>
    <w:p w14:paraId="0470FB94" w14:textId="77777777" w:rsidR="003F3B9D" w:rsidRPr="00D07B31" w:rsidRDefault="003F3B9D" w:rsidP="00064EE5">
      <w:pPr>
        <w:spacing w:beforeLines="20" w:before="48" w:afterLines="20" w:after="48"/>
        <w:rPr>
          <w:rFonts w:ascii="Helvetica" w:hAnsi="Helvetica" w:cs="Calibri"/>
        </w:rPr>
      </w:pPr>
    </w:p>
    <w:p w14:paraId="7E01BAAE" w14:textId="10C437E7" w:rsidR="00ED6978" w:rsidRPr="00D07B31" w:rsidRDefault="00ED6978" w:rsidP="00064EE5">
      <w:pPr>
        <w:pStyle w:val="Normal-white"/>
        <w:spacing w:beforeLines="20" w:before="48" w:afterLines="20" w:after="48"/>
        <w:rPr>
          <w:rFonts w:ascii="Helvetica" w:hAnsi="Helvetica" w:cs="Calibri"/>
          <w:color w:val="auto"/>
        </w:rPr>
      </w:pPr>
      <w:r w:rsidRPr="00D07B31">
        <w:rPr>
          <w:rFonts w:ascii="Helvetica" w:hAnsi="Helvetica" w:cs="Calibri"/>
          <w:color w:val="auto"/>
        </w:rPr>
        <w:t>This checklist can help you:</w:t>
      </w:r>
    </w:p>
    <w:p w14:paraId="46295423" w14:textId="7556DE56" w:rsidR="00ED6978" w:rsidRPr="00D07B31" w:rsidRDefault="00ED6978"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continue to provide for your whānau and </w:t>
      </w:r>
      <w:proofErr w:type="gramStart"/>
      <w:r w:rsidRPr="00D07B31">
        <w:rPr>
          <w:rFonts w:ascii="Helvetica" w:hAnsi="Helvetica" w:cs="Calibri"/>
          <w:color w:val="auto"/>
        </w:rPr>
        <w:t>community</w:t>
      </w:r>
      <w:proofErr w:type="gramEnd"/>
    </w:p>
    <w:p w14:paraId="26610441" w14:textId="77777777"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stay operational and retain your </w:t>
      </w:r>
      <w:proofErr w:type="gramStart"/>
      <w:r w:rsidRPr="00D07B31">
        <w:rPr>
          <w:rFonts w:ascii="Helvetica" w:hAnsi="Helvetica" w:cs="Calibri"/>
          <w:color w:val="auto"/>
        </w:rPr>
        <w:t>customers</w:t>
      </w:r>
      <w:proofErr w:type="gramEnd"/>
      <w:r w:rsidRPr="00D07B31">
        <w:rPr>
          <w:rFonts w:ascii="Helvetica" w:hAnsi="Helvetica" w:cs="Calibri"/>
          <w:color w:val="auto"/>
        </w:rPr>
        <w:t xml:space="preserve"> </w:t>
      </w:r>
    </w:p>
    <w:p w14:paraId="4BA8D0D9" w14:textId="75015DEB"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minimise financial </w:t>
      </w:r>
      <w:proofErr w:type="gramStart"/>
      <w:r w:rsidRPr="00D07B31">
        <w:rPr>
          <w:rFonts w:ascii="Helvetica" w:hAnsi="Helvetica" w:cs="Calibri"/>
          <w:color w:val="auto"/>
        </w:rPr>
        <w:t>losses</w:t>
      </w:r>
      <w:proofErr w:type="gramEnd"/>
    </w:p>
    <w:p w14:paraId="31AD7C70" w14:textId="7B280525"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adapt quickly to a changing environment.</w:t>
      </w:r>
    </w:p>
    <w:p w14:paraId="27383406" w14:textId="77777777" w:rsidR="004E62A0" w:rsidRPr="00D07B31" w:rsidRDefault="004E62A0" w:rsidP="00064EE5">
      <w:pPr>
        <w:pStyle w:val="Normal-white"/>
        <w:spacing w:beforeLines="20" w:before="48" w:afterLines="20" w:after="48"/>
        <w:rPr>
          <w:rFonts w:ascii="Helvetica" w:hAnsi="Helvetica" w:cs="Calibri"/>
          <w:color w:val="auto"/>
        </w:rPr>
      </w:pPr>
    </w:p>
    <w:p w14:paraId="0E23E68A" w14:textId="2B2A44CA" w:rsidR="006562F3" w:rsidRPr="00D07B31" w:rsidRDefault="004E62A0" w:rsidP="000C1CB2">
      <w:pPr>
        <w:spacing w:beforeLines="20" w:before="48" w:afterLines="20" w:after="48"/>
        <w:rPr>
          <w:rFonts w:ascii="Helvetica" w:hAnsi="Helvetica" w:cs="Calibri"/>
          <w:color w:val="auto"/>
        </w:rPr>
      </w:pPr>
      <w:r w:rsidRPr="00D07B31">
        <w:rPr>
          <w:rFonts w:ascii="Helvetica" w:hAnsi="Helvetica" w:cs="Calibri"/>
          <w:color w:val="auto"/>
        </w:rPr>
        <w:t>All of this has the added benefit of helping you manage stress and create a better work-life balance.</w:t>
      </w:r>
    </w:p>
    <w:p w14:paraId="0A65C98A" w14:textId="19DB0A2C" w:rsidR="003F3B9D" w:rsidRPr="00D07B31" w:rsidRDefault="003F3B9D" w:rsidP="00064EE5">
      <w:pPr>
        <w:pStyle w:val="Normal-white"/>
        <w:spacing w:beforeLines="20" w:before="48" w:afterLines="20" w:after="48"/>
        <w:rPr>
          <w:rFonts w:ascii="Helvetica" w:hAnsi="Helvetica" w:cs="Calibri"/>
          <w:color w:val="auto"/>
        </w:rPr>
      </w:pPr>
    </w:p>
    <w:p w14:paraId="2745D038" w14:textId="1E065E41" w:rsidR="00BB74EE" w:rsidRPr="00D07B31" w:rsidRDefault="0056338D" w:rsidP="00064EE5">
      <w:pPr>
        <w:pStyle w:val="Heading-Tip-title-blue"/>
        <w:shd w:val="clear" w:color="auto" w:fill="EEF3EB"/>
        <w:spacing w:beforeLines="20" w:before="48" w:afterLines="20" w:after="48"/>
        <w:rPr>
          <w:rFonts w:ascii="Helvetica" w:hAnsi="Helvetica" w:cs="Calibri"/>
          <w:color w:val="538D34"/>
          <w:shd w:val="clear" w:color="auto" w:fill="EEF3EB"/>
        </w:rPr>
      </w:pPr>
      <w:r w:rsidRPr="00D07B31">
        <w:rPr>
          <w:rFonts w:ascii="Helvetica" w:hAnsi="Helvetica" w:cs="Calibri"/>
          <w:color w:val="538D34"/>
          <w:shd w:val="clear" w:color="auto" w:fill="EEF3EB"/>
        </w:rPr>
        <w:t xml:space="preserve">Tick off the tasks in the checklist from start to finish, or just select the ones that suit your business. </w:t>
      </w:r>
    </w:p>
    <w:p w14:paraId="01D4D21F" w14:textId="0CA633E6" w:rsidR="0056338D" w:rsidRPr="00D07B31" w:rsidRDefault="00E465C6" w:rsidP="00064EE5">
      <w:pPr>
        <w:pStyle w:val="Heading-Tip-title-blue"/>
        <w:shd w:val="clear" w:color="auto" w:fill="EEF3EB"/>
        <w:spacing w:beforeLines="20" w:before="48" w:afterLines="20" w:after="48"/>
        <w:rPr>
          <w:rFonts w:ascii="Helvetica" w:hAnsi="Helvetica" w:cs="Calibri"/>
          <w:color w:val="auto"/>
          <w:shd w:val="clear" w:color="auto" w:fill="EEF3EB"/>
        </w:rPr>
      </w:pPr>
      <w:sdt>
        <w:sdtPr>
          <w:rPr>
            <w:rFonts w:ascii="Helvetica" w:hAnsi="Helvetica" w:cstheme="minorHAnsi"/>
            <w:color w:val="auto"/>
            <w:sz w:val="24"/>
            <w:szCs w:val="24"/>
          </w:rPr>
          <w:id w:val="277922237"/>
          <w14:checkbox>
            <w14:checked w14:val="0"/>
            <w14:checkedState w14:val="2612" w14:font="MS Gothic"/>
            <w14:uncheckedState w14:val="2610" w14:font="MS Gothic"/>
          </w14:checkbox>
        </w:sdtPr>
        <w:sdtEndPr/>
        <w:sdtContent>
          <w:r w:rsidR="00064EE5" w:rsidRPr="00D07B31">
            <w:rPr>
              <w:rFonts w:ascii="Segoe UI Symbol" w:eastAsia="MS Gothic" w:hAnsi="Segoe UI Symbol" w:cs="Segoe UI Symbol"/>
              <w:color w:val="auto"/>
              <w:sz w:val="24"/>
              <w:szCs w:val="24"/>
            </w:rPr>
            <w:t>☐</w:t>
          </w:r>
        </w:sdtContent>
      </w:sdt>
      <w:r w:rsidR="00064EE5" w:rsidRPr="00D07B31">
        <w:rPr>
          <w:rFonts w:ascii="Helvetica" w:hAnsi="Helvetica" w:cstheme="minorHAnsi"/>
          <w:color w:val="auto"/>
          <w:sz w:val="24"/>
          <w:szCs w:val="24"/>
        </w:rPr>
        <w:t xml:space="preserve"> </w:t>
      </w:r>
      <w:r w:rsidR="0056338D" w:rsidRPr="00D07B31">
        <w:rPr>
          <w:rFonts w:ascii="Helvetica" w:hAnsi="Helvetica" w:cstheme="minorHAnsi"/>
          <w:color w:val="auto"/>
          <w:sz w:val="24"/>
          <w:szCs w:val="24"/>
          <w:shd w:val="clear" w:color="auto" w:fill="EEF3EB"/>
        </w:rPr>
        <w:t>Set</w:t>
      </w:r>
      <w:r w:rsidR="0056338D" w:rsidRPr="00D07B31">
        <w:rPr>
          <w:rFonts w:ascii="Helvetica" w:hAnsi="Helvetica" w:cs="Calibri"/>
          <w:color w:val="auto"/>
          <w:sz w:val="24"/>
          <w:szCs w:val="24"/>
          <w:shd w:val="clear" w:color="auto" w:fill="EEF3EB"/>
        </w:rPr>
        <w:t xml:space="preserve"> yourself a regular reminder so that you can complete it bit by bit over time.</w:t>
      </w:r>
    </w:p>
    <w:p w14:paraId="1CDABB4C" w14:textId="77777777" w:rsidR="00002C48" w:rsidRPr="00D07B31" w:rsidRDefault="00002C48" w:rsidP="00064EE5">
      <w:pPr>
        <w:spacing w:beforeLines="20" w:before="48" w:afterLines="20" w:after="48"/>
        <w:rPr>
          <w:rFonts w:ascii="Helvetica" w:hAnsi="Helvetica" w:cs="Calibri"/>
          <w:color w:val="auto"/>
        </w:rPr>
      </w:pPr>
    </w:p>
    <w:p w14:paraId="54078EE0" w14:textId="091BFF0B" w:rsidR="00011E82" w:rsidRPr="00D07B31" w:rsidRDefault="00FD2D4A" w:rsidP="00064EE5">
      <w:pPr>
        <w:pStyle w:val="Heading1"/>
        <w:spacing w:beforeLines="20" w:before="48" w:afterLines="20" w:after="48"/>
        <w:rPr>
          <w:rFonts w:ascii="Helvetica" w:hAnsi="Helvetica" w:cs="Calibri"/>
          <w:color w:val="0077AF"/>
          <w:sz w:val="53"/>
          <w:szCs w:val="53"/>
        </w:rPr>
      </w:pPr>
      <w:r w:rsidRPr="00D07B31">
        <w:rPr>
          <w:rFonts w:ascii="Helvetica" w:hAnsi="Helvetica" w:cs="Calibri"/>
          <w:color w:val="0077AF"/>
          <w:sz w:val="53"/>
          <w:szCs w:val="53"/>
        </w:rPr>
        <w:t xml:space="preserve">Create a cash </w:t>
      </w:r>
      <w:proofErr w:type="gramStart"/>
      <w:r w:rsidRPr="00D07B31">
        <w:rPr>
          <w:rFonts w:ascii="Helvetica" w:hAnsi="Helvetica" w:cs="Calibri"/>
          <w:color w:val="0077AF"/>
          <w:sz w:val="53"/>
          <w:szCs w:val="53"/>
        </w:rPr>
        <w:t>buffer</w:t>
      </w:r>
      <w:proofErr w:type="gramEnd"/>
    </w:p>
    <w:p w14:paraId="46568A2D" w14:textId="77777777" w:rsidR="001B4184" w:rsidRPr="00D07B31" w:rsidRDefault="001B4184" w:rsidP="00064EE5">
      <w:pPr>
        <w:spacing w:beforeLines="20" w:before="48" w:afterLines="20" w:after="48"/>
        <w:rPr>
          <w:rFonts w:ascii="Helvetica" w:hAnsi="Helvetica" w:cs="Calibri"/>
          <w:color w:val="auto"/>
        </w:rPr>
      </w:pPr>
    </w:p>
    <w:p w14:paraId="04ED90B7" w14:textId="6180CA90" w:rsidR="0066388C" w:rsidRPr="00D07B31" w:rsidRDefault="00AA1DB2" w:rsidP="00064EE5">
      <w:pPr>
        <w:spacing w:beforeLines="20" w:before="48" w:afterLines="20" w:after="48"/>
        <w:rPr>
          <w:rFonts w:ascii="Helvetica" w:hAnsi="Helvetica" w:cs="Calibri"/>
          <w:color w:val="auto"/>
        </w:rPr>
      </w:pPr>
      <w:r w:rsidRPr="00D07B31">
        <w:rPr>
          <w:rFonts w:ascii="Helvetica" w:hAnsi="Helvetica" w:cs="Calibri"/>
          <w:color w:val="auto"/>
        </w:rPr>
        <w:t xml:space="preserve">Having enough money in reserve can </w:t>
      </w:r>
      <w:r w:rsidR="00011E82" w:rsidRPr="00D07B31">
        <w:rPr>
          <w:rFonts w:ascii="Helvetica" w:hAnsi="Helvetica" w:cs="Calibri"/>
          <w:color w:val="auto"/>
        </w:rPr>
        <w:t xml:space="preserve">help you avoid financial </w:t>
      </w:r>
      <w:r w:rsidR="001D5A3B" w:rsidRPr="00D07B31">
        <w:rPr>
          <w:rFonts w:ascii="Helvetica" w:hAnsi="Helvetica" w:cs="Calibri"/>
          <w:color w:val="auto"/>
        </w:rPr>
        <w:t>difficulties</w:t>
      </w:r>
      <w:r w:rsidR="00011E82" w:rsidRPr="00D07B31">
        <w:rPr>
          <w:rFonts w:ascii="Helvetica" w:hAnsi="Helvetica" w:cs="Calibri"/>
          <w:color w:val="auto"/>
        </w:rPr>
        <w:t xml:space="preserve"> and handle unexpected situations.</w:t>
      </w:r>
      <w:r w:rsidR="00DD4968" w:rsidRPr="00D07B31">
        <w:rPr>
          <w:rFonts w:ascii="Helvetica" w:hAnsi="Helvetica" w:cs="Calibri"/>
          <w:color w:val="auto"/>
        </w:rPr>
        <w:t xml:space="preserve"> This might seem difficult for you at times, but</w:t>
      </w:r>
      <w:r w:rsidR="00011E82" w:rsidRPr="00D07B31">
        <w:rPr>
          <w:rFonts w:ascii="Helvetica" w:hAnsi="Helvetica" w:cs="Calibri"/>
          <w:color w:val="auto"/>
        </w:rPr>
        <w:t xml:space="preserve"> </w:t>
      </w:r>
      <w:r w:rsidR="00DD4968" w:rsidRPr="00D07B31">
        <w:rPr>
          <w:rFonts w:ascii="Helvetica" w:hAnsi="Helvetica" w:cs="Calibri"/>
          <w:color w:val="auto"/>
        </w:rPr>
        <w:t>c</w:t>
      </w:r>
      <w:r w:rsidR="001D5A3B" w:rsidRPr="00D07B31">
        <w:rPr>
          <w:rFonts w:ascii="Helvetica" w:hAnsi="Helvetica" w:cs="Calibri"/>
          <w:color w:val="auto"/>
        </w:rPr>
        <w:t>reating a simple business budget and</w:t>
      </w:r>
      <w:r w:rsidR="003D1CE2" w:rsidRPr="00D07B31">
        <w:rPr>
          <w:rFonts w:ascii="Helvetica" w:hAnsi="Helvetica" w:cs="Calibri"/>
          <w:color w:val="auto"/>
        </w:rPr>
        <w:t xml:space="preserve"> </w:t>
      </w:r>
      <w:r w:rsidR="001D5A3B" w:rsidRPr="00D07B31">
        <w:rPr>
          <w:rFonts w:ascii="Helvetica" w:hAnsi="Helvetica" w:cs="Calibri"/>
          <w:color w:val="auto"/>
        </w:rPr>
        <w:t>taking steps to forecast</w:t>
      </w:r>
      <w:r w:rsidRPr="00D07B31">
        <w:rPr>
          <w:rFonts w:ascii="Helvetica" w:hAnsi="Helvetica" w:cs="Calibri"/>
          <w:color w:val="auto"/>
        </w:rPr>
        <w:t xml:space="preserve"> your cash flow </w:t>
      </w:r>
      <w:r w:rsidR="001D5A3B" w:rsidRPr="00D07B31">
        <w:rPr>
          <w:rFonts w:ascii="Helvetica" w:hAnsi="Helvetica" w:cs="Calibri"/>
          <w:color w:val="auto"/>
        </w:rPr>
        <w:t>can help.</w:t>
      </w:r>
    </w:p>
    <w:p w14:paraId="2F09A82D" w14:textId="77777777" w:rsidR="00AA1DB2" w:rsidRPr="00D07B31" w:rsidRDefault="00AA1DB2" w:rsidP="00064EE5">
      <w:pPr>
        <w:spacing w:beforeLines="20" w:before="48" w:afterLines="20" w:after="48"/>
        <w:rPr>
          <w:rFonts w:ascii="Helvetica" w:hAnsi="Helvetica" w:cs="Calibri"/>
          <w:color w:val="auto"/>
        </w:rPr>
      </w:pPr>
    </w:p>
    <w:p w14:paraId="6FF2DF69" w14:textId="77777777" w:rsidR="00AA1DB2" w:rsidRPr="00D07B31" w:rsidRDefault="00C15375" w:rsidP="00064EE5">
      <w:pPr>
        <w:pStyle w:val="Heading2"/>
        <w:spacing w:beforeLines="20" w:before="48" w:afterLines="20" w:after="48" w:line="240" w:lineRule="auto"/>
        <w:rPr>
          <w:rFonts w:ascii="Helvetica" w:hAnsi="Helvetica" w:cs="Calibri"/>
          <w:color w:val="auto"/>
          <w:sz w:val="24"/>
          <w:szCs w:val="24"/>
          <w:lang w:val="en-US"/>
        </w:rPr>
      </w:pPr>
      <w:r w:rsidRPr="00D07B31">
        <w:rPr>
          <w:rFonts w:ascii="Helvetica" w:hAnsi="Helvetica" w:cs="Calibri"/>
          <w:color w:val="auto"/>
          <w:sz w:val="24"/>
          <w:szCs w:val="24"/>
          <w:lang w:val="en-US"/>
        </w:rPr>
        <w:t>A budget can help you keep track of your financial situation and give you the confidence to make important decisions that affect your business.</w:t>
      </w:r>
      <w:r w:rsidR="00062E9C" w:rsidRPr="00D07B31">
        <w:rPr>
          <w:rFonts w:ascii="Helvetica" w:hAnsi="Helvetica" w:cs="Calibri"/>
          <w:color w:val="auto"/>
          <w:sz w:val="24"/>
          <w:szCs w:val="24"/>
          <w:lang w:val="en-US"/>
        </w:rPr>
        <w:t xml:space="preserve"> </w:t>
      </w:r>
    </w:p>
    <w:p w14:paraId="2115157A" w14:textId="77777777" w:rsidR="00AA1DB2" w:rsidRPr="00D07B31" w:rsidRDefault="00AA1DB2" w:rsidP="00064EE5">
      <w:pPr>
        <w:pStyle w:val="Heading2"/>
        <w:spacing w:beforeLines="20" w:before="48" w:afterLines="20" w:after="48" w:line="240" w:lineRule="auto"/>
        <w:rPr>
          <w:rFonts w:ascii="Helvetica" w:hAnsi="Helvetica" w:cs="Calibri"/>
          <w:color w:val="auto"/>
          <w:sz w:val="24"/>
          <w:szCs w:val="24"/>
          <w:lang w:val="en-US"/>
        </w:rPr>
      </w:pPr>
    </w:p>
    <w:p w14:paraId="616C18D9" w14:textId="58F744BE" w:rsidR="00062E9C" w:rsidRPr="00D07B31" w:rsidRDefault="00062E9C" w:rsidP="00064EE5">
      <w:pPr>
        <w:pStyle w:val="Heading2"/>
        <w:spacing w:beforeLines="20" w:before="48" w:afterLines="20" w:after="48" w:line="240" w:lineRule="auto"/>
        <w:rPr>
          <w:rFonts w:ascii="Helvetica" w:hAnsi="Helvetica" w:cs="Calibri"/>
          <w:color w:val="auto"/>
          <w:sz w:val="24"/>
          <w:szCs w:val="24"/>
          <w:lang w:val="en-US"/>
        </w:rPr>
      </w:pPr>
      <w:r w:rsidRPr="00D07B31">
        <w:rPr>
          <w:rFonts w:ascii="Helvetica" w:hAnsi="Helvetica" w:cs="Calibri"/>
          <w:color w:val="auto"/>
          <w:sz w:val="24"/>
          <w:szCs w:val="24"/>
          <w:lang w:val="en-US"/>
        </w:rPr>
        <w:t>A budget can help you prepare for, and identify:</w:t>
      </w:r>
    </w:p>
    <w:p w14:paraId="6AB0D034" w14:textId="77777777" w:rsidR="00062E9C" w:rsidRPr="00D07B31" w:rsidRDefault="00062E9C" w:rsidP="00064EE5">
      <w:pPr>
        <w:pStyle w:val="ListParagraph"/>
        <w:numPr>
          <w:ilvl w:val="0"/>
          <w:numId w:val="34"/>
        </w:numPr>
        <w:spacing w:beforeLines="20" w:before="48" w:afterLines="20" w:after="48"/>
        <w:textAlignment w:val="auto"/>
        <w:rPr>
          <w:rStyle w:val="typographyelement-sc-acp8fe-01"/>
          <w:rFonts w:ascii="Helvetica" w:hAnsi="Helvetica" w:cs="Calibri"/>
          <w:color w:val="auto"/>
          <w:lang w:val="en-US"/>
        </w:rPr>
      </w:pPr>
      <w:r w:rsidRPr="00D07B31">
        <w:rPr>
          <w:rStyle w:val="typographyelement-sc-acp8fe-01"/>
          <w:rFonts w:ascii="Helvetica" w:hAnsi="Helvetica" w:cs="Calibri"/>
          <w:color w:val="auto"/>
          <w:lang w:val="en-US"/>
        </w:rPr>
        <w:t>when and where to cut costs</w:t>
      </w:r>
    </w:p>
    <w:p w14:paraId="65AFD69B" w14:textId="1DB1B868" w:rsidR="00C15375" w:rsidRPr="00D07B31" w:rsidRDefault="00062E9C" w:rsidP="00064EE5">
      <w:pPr>
        <w:pStyle w:val="ListParagraph"/>
        <w:numPr>
          <w:ilvl w:val="0"/>
          <w:numId w:val="34"/>
        </w:numPr>
        <w:spacing w:beforeLines="20" w:before="48" w:afterLines="20" w:after="48"/>
        <w:textAlignment w:val="auto"/>
        <w:rPr>
          <w:rStyle w:val="typographyelement-sc-acp8fe-01"/>
          <w:rFonts w:ascii="Helvetica" w:hAnsi="Helvetica" w:cs="Calibri"/>
          <w:color w:val="auto"/>
          <w:sz w:val="21"/>
          <w:szCs w:val="21"/>
        </w:rPr>
      </w:pPr>
      <w:r w:rsidRPr="00D07B31">
        <w:rPr>
          <w:rStyle w:val="typographyelement-sc-acp8fe-01"/>
          <w:rFonts w:ascii="Helvetica" w:hAnsi="Helvetica" w:cs="Calibri"/>
          <w:color w:val="auto"/>
          <w:lang w:val="en-US"/>
        </w:rPr>
        <w:t>opportunities to reinvest in your business.</w:t>
      </w:r>
    </w:p>
    <w:p w14:paraId="35756D93" w14:textId="77777777" w:rsidR="001D5A3B" w:rsidRPr="00D07B31" w:rsidRDefault="001D5A3B" w:rsidP="00064EE5">
      <w:pPr>
        <w:pStyle w:val="Heading2"/>
        <w:spacing w:beforeLines="20" w:before="48" w:afterLines="20" w:after="48" w:line="240" w:lineRule="auto"/>
        <w:rPr>
          <w:rFonts w:ascii="Helvetica" w:hAnsi="Helvetica" w:cs="Calibri"/>
          <w:color w:val="auto"/>
        </w:rPr>
      </w:pPr>
    </w:p>
    <w:p w14:paraId="3FAB14AC" w14:textId="479836A7" w:rsidR="001D5A3B" w:rsidRPr="00D07B31" w:rsidRDefault="001D5A3B" w:rsidP="00064EE5">
      <w:pPr>
        <w:spacing w:beforeLines="20" w:before="48" w:afterLines="20" w:after="48"/>
        <w:rPr>
          <w:rFonts w:ascii="Helvetica" w:hAnsi="Helvetica" w:cs="Calibri"/>
          <w:color w:val="auto"/>
        </w:rPr>
      </w:pPr>
      <w:r w:rsidRPr="00D07B31">
        <w:rPr>
          <w:rFonts w:ascii="Helvetica" w:hAnsi="Helvetica" w:cs="Calibri"/>
          <w:color w:val="auto"/>
        </w:rPr>
        <w:t xml:space="preserve">Forecasting when money will come in and out will help you plan for the future, including how to expand and grow without overstretching your resources. </w:t>
      </w:r>
    </w:p>
    <w:p w14:paraId="24A47B42" w14:textId="77777777" w:rsidR="005E4148" w:rsidRPr="00D07B31" w:rsidRDefault="005E4148" w:rsidP="00064EE5">
      <w:pPr>
        <w:spacing w:beforeLines="20" w:before="48" w:afterLines="20" w:after="48"/>
        <w:rPr>
          <w:rFonts w:ascii="Helvetica" w:hAnsi="Helvetica" w:cs="Calibri"/>
          <w:color w:val="auto"/>
        </w:rPr>
      </w:pPr>
    </w:p>
    <w:p w14:paraId="39C0024A" w14:textId="70A9B3B1" w:rsidR="005E4148" w:rsidRPr="00D07B31" w:rsidRDefault="005E4148"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Understand your cash </w:t>
      </w:r>
      <w:proofErr w:type="gramStart"/>
      <w:r w:rsidRPr="00D07B31">
        <w:rPr>
          <w:rStyle w:val="normaltextrun"/>
          <w:rFonts w:ascii="Helvetica" w:hAnsi="Helvetica" w:cs="Calibri"/>
          <w:b/>
          <w:bCs/>
          <w:color w:val="000000"/>
          <w:shd w:val="clear" w:color="auto" w:fill="FFFFFF"/>
        </w:rPr>
        <w:t>flow</w:t>
      </w:r>
      <w:proofErr w:type="gramEnd"/>
    </w:p>
    <w:p w14:paraId="207F8E4D" w14:textId="77777777" w:rsidR="00002C48" w:rsidRPr="00D07B31" w:rsidRDefault="00002C48" w:rsidP="00064EE5">
      <w:pPr>
        <w:spacing w:beforeLines="20" w:before="48" w:afterLines="20" w:after="48"/>
        <w:rPr>
          <w:rFonts w:ascii="Helvetica" w:hAnsi="Helvetica" w:cs="Calibri"/>
        </w:rPr>
      </w:pPr>
    </w:p>
    <w:p w14:paraId="45792112" w14:textId="77777777" w:rsidR="00002C48"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1962453716"/>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1: </w:t>
      </w:r>
      <w:r w:rsidR="00002C48" w:rsidRPr="00D07B31">
        <w:rPr>
          <w:rFonts w:ascii="Helvetica" w:hAnsi="Helvetica" w:cs="Calibri"/>
          <w:color w:val="auto"/>
        </w:rPr>
        <w:t>Watch our short video on understanding your cash flow.</w:t>
      </w:r>
    </w:p>
    <w:p w14:paraId="52F69BCF" w14:textId="77777777" w:rsidR="00002C48" w:rsidRPr="00D07B31" w:rsidRDefault="00002C48" w:rsidP="00064EE5">
      <w:pPr>
        <w:spacing w:beforeLines="20" w:before="48" w:afterLines="20" w:after="48"/>
        <w:textAlignment w:val="auto"/>
        <w:rPr>
          <w:rFonts w:ascii="Helvetica" w:hAnsi="Helvetica" w:cs="Calibri"/>
          <w:color w:val="auto"/>
        </w:rPr>
      </w:pPr>
    </w:p>
    <w:p w14:paraId="10D11875" w14:textId="59C44018" w:rsidR="00CB18F9" w:rsidRPr="00D07B31" w:rsidRDefault="00E465C6" w:rsidP="00064EE5">
      <w:pPr>
        <w:spacing w:beforeLines="20" w:before="48" w:afterLines="20" w:after="48"/>
        <w:rPr>
          <w:rStyle w:val="Hyperlink"/>
          <w:rFonts w:ascii="Helvetica" w:hAnsi="Helvetica" w:cs="Calibri"/>
        </w:rPr>
      </w:pPr>
      <w:hyperlink r:id="rId8" w:anchor="e-33262" w:history="1">
        <w:r w:rsidR="00002C48" w:rsidRPr="00D07B31">
          <w:rPr>
            <w:rStyle w:val="Hyperlink"/>
            <w:rFonts w:ascii="Helvetica" w:hAnsi="Helvetica" w:cs="Calibri"/>
          </w:rPr>
          <w:t>Watch: Understanding your cash flow</w:t>
        </w:r>
      </w:hyperlink>
    </w:p>
    <w:p w14:paraId="388BFE46" w14:textId="77777777" w:rsidR="00B25C49" w:rsidRPr="00D07B31" w:rsidRDefault="00B25C49" w:rsidP="00064EE5">
      <w:pPr>
        <w:spacing w:beforeLines="20" w:before="48" w:afterLines="20" w:after="48"/>
        <w:rPr>
          <w:rStyle w:val="Hyperlink"/>
          <w:rFonts w:ascii="Helvetica" w:hAnsi="Helvetica" w:cs="Calibri"/>
        </w:rPr>
      </w:pPr>
    </w:p>
    <w:p w14:paraId="5F319CD1" w14:textId="77777777" w:rsidR="00002C48" w:rsidRPr="00D07B31" w:rsidRDefault="00E465C6" w:rsidP="00064EE5">
      <w:pPr>
        <w:spacing w:beforeLines="20" w:before="48" w:afterLines="20" w:after="48"/>
        <w:textAlignment w:val="auto"/>
        <w:rPr>
          <w:rFonts w:ascii="Helvetica" w:hAnsi="Helvetica" w:cs="Calibri"/>
          <w:b/>
          <w:bCs/>
          <w:color w:val="auto"/>
        </w:rPr>
      </w:pPr>
      <w:sdt>
        <w:sdtPr>
          <w:rPr>
            <w:rFonts w:ascii="Helvetica" w:hAnsi="Helvetica" w:cs="Calibri"/>
            <w:color w:val="0077AF"/>
            <w:u w:val="single"/>
          </w:rPr>
          <w:id w:val="1372350343"/>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2: </w:t>
      </w:r>
      <w:r w:rsidR="00002C48" w:rsidRPr="00D07B31">
        <w:rPr>
          <w:rFonts w:ascii="Helvetica" w:hAnsi="Helvetica" w:cs="Calibri"/>
          <w:color w:val="auto"/>
        </w:rPr>
        <w:t>Note down your expenses and income.</w:t>
      </w:r>
      <w:r w:rsidR="00002C48" w:rsidRPr="00D07B31">
        <w:rPr>
          <w:rFonts w:ascii="Helvetica" w:hAnsi="Helvetica" w:cs="Calibri"/>
          <w:b/>
          <w:bCs/>
          <w:color w:val="auto"/>
        </w:rPr>
        <w:t xml:space="preserve"> </w:t>
      </w:r>
    </w:p>
    <w:p w14:paraId="0D59EBB3" w14:textId="77777777" w:rsidR="00002C48" w:rsidRPr="00D07B31" w:rsidRDefault="00002C48" w:rsidP="00064EE5">
      <w:pPr>
        <w:spacing w:beforeLines="20" w:before="48" w:afterLines="20" w:after="48"/>
        <w:textAlignment w:val="auto"/>
        <w:rPr>
          <w:rFonts w:ascii="Helvetica" w:hAnsi="Helvetica" w:cs="Calibri"/>
        </w:rPr>
      </w:pPr>
    </w:p>
    <w:p w14:paraId="108EB952" w14:textId="6E66A14F" w:rsidR="00002C48" w:rsidRPr="00D07B31" w:rsidRDefault="00002C48" w:rsidP="00064EE5">
      <w:pPr>
        <w:spacing w:beforeLines="20" w:before="48" w:afterLines="20" w:after="48"/>
        <w:rPr>
          <w:rFonts w:ascii="Helvetica" w:hAnsi="Helvetica" w:cs="Calibri"/>
          <w:color w:val="auto"/>
        </w:rPr>
      </w:pPr>
      <w:r w:rsidRPr="00D07B31">
        <w:rPr>
          <w:rFonts w:ascii="Helvetica" w:hAnsi="Helvetica" w:cs="Calibri"/>
          <w:color w:val="auto"/>
        </w:rPr>
        <w:t xml:space="preserve">Have monthly financial statements from your bank, </w:t>
      </w:r>
      <w:proofErr w:type="gramStart"/>
      <w:r w:rsidRPr="00D07B31">
        <w:rPr>
          <w:rFonts w:ascii="Helvetica" w:hAnsi="Helvetica" w:cs="Calibri"/>
          <w:color w:val="auto"/>
        </w:rPr>
        <w:t>accountant</w:t>
      </w:r>
      <w:proofErr w:type="gramEnd"/>
      <w:r w:rsidRPr="00D07B31">
        <w:rPr>
          <w:rFonts w:ascii="Helvetica" w:hAnsi="Helvetica" w:cs="Calibri"/>
          <w:color w:val="auto"/>
        </w:rPr>
        <w:t xml:space="preserve"> or accounting software handy.</w:t>
      </w:r>
    </w:p>
    <w:p w14:paraId="7A6650A7"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2D6F5CE0" w14:textId="77777777" w:rsidTr="00287942">
        <w:tc>
          <w:tcPr>
            <w:tcW w:w="9016" w:type="dxa"/>
          </w:tcPr>
          <w:p w14:paraId="744E37D6" w14:textId="77777777" w:rsidR="00287942" w:rsidRPr="00D07B31" w:rsidRDefault="00287942" w:rsidP="00064EE5">
            <w:pPr>
              <w:spacing w:beforeLines="20" w:before="48" w:afterLines="20" w:after="48"/>
              <w:rPr>
                <w:rFonts w:ascii="Helvetica" w:hAnsi="Helvetica" w:cs="Calibri"/>
                <w:color w:val="auto"/>
              </w:rPr>
            </w:pPr>
          </w:p>
          <w:p w14:paraId="445C8EC3" w14:textId="77777777" w:rsidR="00287942" w:rsidRPr="00D07B31" w:rsidRDefault="00287942" w:rsidP="00064EE5">
            <w:pPr>
              <w:spacing w:beforeLines="20" w:before="48" w:afterLines="20" w:after="48"/>
              <w:rPr>
                <w:rFonts w:ascii="Helvetica" w:hAnsi="Helvetica" w:cs="Calibri"/>
                <w:color w:val="auto"/>
              </w:rPr>
            </w:pPr>
          </w:p>
          <w:p w14:paraId="2AF074A5" w14:textId="77777777" w:rsidR="00287942" w:rsidRPr="00D07B31" w:rsidRDefault="00287942" w:rsidP="00064EE5">
            <w:pPr>
              <w:spacing w:beforeLines="20" w:before="48" w:afterLines="20" w:after="48"/>
              <w:rPr>
                <w:rFonts w:ascii="Helvetica" w:hAnsi="Helvetica" w:cs="Calibri"/>
                <w:color w:val="auto"/>
              </w:rPr>
            </w:pPr>
          </w:p>
          <w:p w14:paraId="50D0AAD5" w14:textId="77777777" w:rsidR="00287942" w:rsidRPr="00D07B31" w:rsidRDefault="00287942" w:rsidP="00064EE5">
            <w:pPr>
              <w:spacing w:beforeLines="20" w:before="48" w:afterLines="20" w:after="48"/>
              <w:rPr>
                <w:rFonts w:ascii="Helvetica" w:hAnsi="Helvetica" w:cs="Calibri"/>
                <w:color w:val="auto"/>
              </w:rPr>
            </w:pPr>
          </w:p>
          <w:p w14:paraId="2171FFCF" w14:textId="77777777" w:rsidR="00287942" w:rsidRPr="00D07B31" w:rsidRDefault="00287942" w:rsidP="00064EE5">
            <w:pPr>
              <w:spacing w:beforeLines="20" w:before="48" w:afterLines="20" w:after="48"/>
              <w:rPr>
                <w:rFonts w:ascii="Helvetica" w:hAnsi="Helvetica" w:cs="Calibri"/>
                <w:color w:val="auto"/>
              </w:rPr>
            </w:pPr>
          </w:p>
        </w:tc>
      </w:tr>
    </w:tbl>
    <w:p w14:paraId="28CA35D2" w14:textId="77777777" w:rsidR="00B25C49" w:rsidRPr="00D07B31" w:rsidRDefault="00B25C49" w:rsidP="00064EE5">
      <w:pPr>
        <w:spacing w:beforeLines="20" w:before="48" w:afterLines="20" w:after="48"/>
        <w:rPr>
          <w:rFonts w:ascii="Helvetica" w:hAnsi="Helvetica" w:cs="Calibri"/>
        </w:rPr>
      </w:pPr>
    </w:p>
    <w:p w14:paraId="13FC3D74" w14:textId="77777777" w:rsidR="00002C48"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381943607"/>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3: </w:t>
      </w:r>
      <w:r w:rsidR="00002C48" w:rsidRPr="00D07B31">
        <w:rPr>
          <w:rFonts w:ascii="Helvetica" w:hAnsi="Helvetica" w:cs="Calibri"/>
          <w:color w:val="auto"/>
        </w:rPr>
        <w:t>Forecast your cash flow using our cash flow forecasting tool.</w:t>
      </w:r>
    </w:p>
    <w:p w14:paraId="4ECE3D44" w14:textId="77777777" w:rsidR="00002C48" w:rsidRPr="00D07B31" w:rsidRDefault="00002C48" w:rsidP="00064EE5">
      <w:pPr>
        <w:spacing w:beforeLines="20" w:before="48" w:afterLines="20" w:after="48"/>
        <w:textAlignment w:val="auto"/>
        <w:rPr>
          <w:rFonts w:ascii="Helvetica" w:hAnsi="Helvetica" w:cs="Calibri"/>
          <w:color w:val="auto"/>
        </w:rPr>
      </w:pPr>
    </w:p>
    <w:p w14:paraId="59114766" w14:textId="77777777" w:rsidR="00002C48" w:rsidRPr="00D07B31" w:rsidRDefault="00E465C6" w:rsidP="00064EE5">
      <w:pPr>
        <w:spacing w:beforeLines="20" w:before="48" w:afterLines="20" w:after="48"/>
        <w:textAlignment w:val="auto"/>
        <w:rPr>
          <w:rFonts w:ascii="Helvetica" w:hAnsi="Helvetica" w:cs="Calibri"/>
          <w:color w:val="auto"/>
        </w:rPr>
      </w:pPr>
      <w:hyperlink r:id="rId9" w:history="1">
        <w:r w:rsidR="00002C48" w:rsidRPr="00D07B31">
          <w:rPr>
            <w:rStyle w:val="Hyperlink"/>
            <w:rFonts w:ascii="Helvetica" w:hAnsi="Helvetica" w:cs="Calibri"/>
          </w:rPr>
          <w:t>Cash flow forecaster</w:t>
        </w:r>
      </w:hyperlink>
      <w:r w:rsidR="00002C48" w:rsidRPr="00D07B31">
        <w:rPr>
          <w:rFonts w:ascii="Helvetica" w:hAnsi="Helvetica" w:cs="Calibri"/>
          <w:color w:val="auto"/>
        </w:rPr>
        <w:t xml:space="preserve">  </w:t>
      </w:r>
    </w:p>
    <w:p w14:paraId="06ECEAE6" w14:textId="77777777" w:rsidR="00002C48" w:rsidRPr="00D07B31" w:rsidRDefault="00002C48" w:rsidP="00064EE5">
      <w:pPr>
        <w:spacing w:beforeLines="20" w:before="48" w:afterLines="20" w:after="48"/>
        <w:textAlignment w:val="auto"/>
        <w:rPr>
          <w:rFonts w:ascii="Helvetica" w:hAnsi="Helvetica" w:cs="Calibri"/>
          <w:color w:val="auto"/>
        </w:rPr>
      </w:pPr>
    </w:p>
    <w:p w14:paraId="49FC4109" w14:textId="77777777" w:rsidR="00002C48" w:rsidRPr="00D07B31" w:rsidRDefault="00002C48" w:rsidP="00064EE5">
      <w:pPr>
        <w:spacing w:beforeLines="20" w:before="48" w:afterLines="20" w:after="48"/>
        <w:textAlignment w:val="auto"/>
        <w:rPr>
          <w:rFonts w:ascii="Helvetica" w:hAnsi="Helvetica" w:cs="Calibri"/>
          <w:color w:val="auto"/>
        </w:rPr>
      </w:pPr>
      <w:r w:rsidRPr="00D07B31">
        <w:rPr>
          <w:rFonts w:ascii="Helvetica" w:hAnsi="Helvetica" w:cs="Calibri"/>
        </w:rPr>
        <w:t xml:space="preserve">Tip: </w:t>
      </w:r>
      <w:r w:rsidRPr="00D07B31">
        <w:rPr>
          <w:rFonts w:ascii="Helvetica" w:hAnsi="Helvetica" w:cs="Calibri"/>
          <w:color w:val="auto"/>
        </w:rPr>
        <w:t>You need monthly figures about your cash in and out, your cash reserves and borrowing. For a more accurate cash flow forecast you can edit months where your cash in and cash out varies.</w:t>
      </w:r>
    </w:p>
    <w:p w14:paraId="41765B6F" w14:textId="6D57DB0C" w:rsidR="00002C48" w:rsidRPr="00D07B31" w:rsidRDefault="00002C48" w:rsidP="00064EE5">
      <w:pPr>
        <w:spacing w:beforeLines="20" w:before="48" w:afterLines="20" w:after="48"/>
        <w:rPr>
          <w:rFonts w:ascii="Helvetica" w:hAnsi="Helvetica" w:cs="Calibri"/>
        </w:rPr>
      </w:pPr>
    </w:p>
    <w:p w14:paraId="57458A14" w14:textId="4501C9DB" w:rsidR="00002C48" w:rsidRPr="00D07B31" w:rsidRDefault="00E465C6" w:rsidP="00064EE5">
      <w:pPr>
        <w:spacing w:beforeLines="20" w:before="48" w:afterLines="20" w:after="48"/>
        <w:rPr>
          <w:rFonts w:ascii="Helvetica" w:hAnsi="Helvetica" w:cs="Calibri"/>
          <w:color w:val="auto"/>
        </w:rPr>
      </w:pPr>
      <w:sdt>
        <w:sdtPr>
          <w:rPr>
            <w:rFonts w:ascii="Helvetica" w:hAnsi="Helvetica" w:cs="Calibri"/>
          </w:rPr>
          <w:id w:val="-1207091427"/>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4: </w:t>
      </w:r>
      <w:r w:rsidR="00002C48" w:rsidRPr="00D07B31">
        <w:rPr>
          <w:rFonts w:ascii="Helvetica" w:hAnsi="Helvetica" w:cs="Calibri"/>
          <w:color w:val="auto"/>
        </w:rPr>
        <w:t>To be thorough you could do three forecasts using our tool – a pessimistic, a realistic (most likely) and an optimistic forecast.</w:t>
      </w:r>
    </w:p>
    <w:p w14:paraId="52E0C622" w14:textId="77777777" w:rsidR="00B25C49" w:rsidRPr="00D07B31" w:rsidRDefault="00B25C49" w:rsidP="00064EE5">
      <w:pPr>
        <w:spacing w:beforeLines="20" w:before="48" w:afterLines="20" w:after="48"/>
        <w:rPr>
          <w:rFonts w:ascii="Helvetica" w:hAnsi="Helvetica" w:cs="Calibri"/>
          <w:color w:val="auto"/>
        </w:rPr>
      </w:pPr>
    </w:p>
    <w:p w14:paraId="6B476271" w14:textId="24A45F5C" w:rsidR="00B25C49" w:rsidRPr="00D07B31" w:rsidRDefault="00B25C49" w:rsidP="00064EE5">
      <w:pPr>
        <w:spacing w:beforeLines="20" w:before="48" w:afterLines="20" w:after="48"/>
        <w:rPr>
          <w:rFonts w:ascii="Helvetica" w:hAnsi="Helvetica" w:cs="Calibri"/>
          <w:color w:val="auto"/>
        </w:rPr>
      </w:pPr>
      <w:r w:rsidRPr="00D07B31">
        <w:rPr>
          <w:rFonts w:ascii="Helvetica" w:hAnsi="Helvetica" w:cs="Calibri"/>
          <w:color w:val="auto"/>
        </w:rPr>
        <w:t>Creating more than one forecast better prepares your business for different scenarios. If you’re seeking capital, you can show investors and bank managers that you’re not just planning for the best-case scenario.</w:t>
      </w:r>
    </w:p>
    <w:p w14:paraId="30C833FD" w14:textId="77777777" w:rsidR="00002C48" w:rsidRPr="00D07B31" w:rsidRDefault="00002C48" w:rsidP="00064EE5">
      <w:pPr>
        <w:spacing w:beforeLines="20" w:before="48" w:afterLines="20" w:after="48"/>
        <w:rPr>
          <w:rStyle w:val="normaltextrun"/>
          <w:rFonts w:ascii="Helvetica" w:hAnsi="Helvetica" w:cs="Calibri"/>
          <w:color w:val="auto"/>
        </w:rPr>
      </w:pPr>
    </w:p>
    <w:p w14:paraId="197AD680" w14:textId="6953FFDB" w:rsidR="007F118A" w:rsidRPr="00D07B31" w:rsidRDefault="007F118A"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Create a </w:t>
      </w:r>
      <w:proofErr w:type="gramStart"/>
      <w:r w:rsidRPr="00D07B31">
        <w:rPr>
          <w:rStyle w:val="normaltextrun"/>
          <w:rFonts w:ascii="Helvetica" w:hAnsi="Helvetica" w:cs="Calibri"/>
          <w:b/>
          <w:bCs/>
          <w:color w:val="000000"/>
          <w:shd w:val="clear" w:color="auto" w:fill="FFFFFF"/>
        </w:rPr>
        <w:t>budget</w:t>
      </w:r>
      <w:proofErr w:type="gramEnd"/>
    </w:p>
    <w:p w14:paraId="23A6691B" w14:textId="2C9BF4D8" w:rsidR="007F118A" w:rsidRPr="00D07B31" w:rsidRDefault="007F118A" w:rsidP="00064EE5">
      <w:pPr>
        <w:spacing w:beforeLines="20" w:before="48" w:afterLines="20" w:after="48"/>
        <w:rPr>
          <w:rFonts w:ascii="Helvetica" w:hAnsi="Helvetica" w:cs="Calibri"/>
        </w:rPr>
      </w:pPr>
    </w:p>
    <w:p w14:paraId="62D79DA0" w14:textId="37528C8B" w:rsidR="00CB18F9"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160283429"/>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 xml:space="preserve">Collect the financial figures you need from a profit and loss statement. </w:t>
      </w:r>
    </w:p>
    <w:p w14:paraId="26889207" w14:textId="77777777" w:rsidR="00CB18F9" w:rsidRPr="00D07B31" w:rsidRDefault="00CB18F9" w:rsidP="00064EE5">
      <w:pPr>
        <w:spacing w:beforeLines="20" w:before="48" w:afterLines="20" w:after="48"/>
        <w:textAlignment w:val="auto"/>
        <w:rPr>
          <w:rFonts w:ascii="Helvetica" w:hAnsi="Helvetica" w:cs="Calibri"/>
          <w:color w:val="auto"/>
        </w:rPr>
      </w:pPr>
    </w:p>
    <w:p w14:paraId="7D266CC3" w14:textId="46275E1D" w:rsidR="00CB18F9" w:rsidRPr="00D07B31" w:rsidRDefault="00CB18F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This includes your earnings (what you earn by selling your services/products and the money you expect to earn soon) and expenses (fixed and variable costs, one-time spends and emergency “just in case” funds).</w:t>
      </w:r>
    </w:p>
    <w:p w14:paraId="12D6B622" w14:textId="77777777" w:rsidR="00287942" w:rsidRPr="00D07B31" w:rsidRDefault="00287942" w:rsidP="00064EE5">
      <w:pPr>
        <w:spacing w:beforeLines="20" w:before="48" w:afterLines="20" w:after="48"/>
        <w:textAlignment w:val="auto"/>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1B533E30" w14:textId="77777777" w:rsidTr="00287942">
        <w:tc>
          <w:tcPr>
            <w:tcW w:w="9016" w:type="dxa"/>
          </w:tcPr>
          <w:p w14:paraId="02C07F6E" w14:textId="77777777" w:rsidR="00287942" w:rsidRPr="00D07B31" w:rsidRDefault="00287942" w:rsidP="00064EE5">
            <w:pPr>
              <w:spacing w:beforeLines="20" w:before="48" w:afterLines="20" w:after="48"/>
              <w:textAlignment w:val="auto"/>
              <w:rPr>
                <w:rFonts w:ascii="Helvetica" w:hAnsi="Helvetica" w:cs="Calibri"/>
                <w:color w:val="auto"/>
              </w:rPr>
            </w:pPr>
          </w:p>
          <w:p w14:paraId="4FA43ADD" w14:textId="77777777" w:rsidR="00287942" w:rsidRPr="00D07B31" w:rsidRDefault="00287942" w:rsidP="00064EE5">
            <w:pPr>
              <w:spacing w:beforeLines="20" w:before="48" w:afterLines="20" w:after="48"/>
              <w:textAlignment w:val="auto"/>
              <w:rPr>
                <w:rFonts w:ascii="Helvetica" w:hAnsi="Helvetica" w:cs="Calibri"/>
                <w:color w:val="auto"/>
              </w:rPr>
            </w:pPr>
          </w:p>
          <w:p w14:paraId="5BF34CCD" w14:textId="77777777" w:rsidR="00287942" w:rsidRPr="00D07B31" w:rsidRDefault="00287942" w:rsidP="00064EE5">
            <w:pPr>
              <w:spacing w:beforeLines="20" w:before="48" w:afterLines="20" w:after="48"/>
              <w:textAlignment w:val="auto"/>
              <w:rPr>
                <w:rFonts w:ascii="Helvetica" w:hAnsi="Helvetica" w:cs="Calibri"/>
                <w:color w:val="auto"/>
              </w:rPr>
            </w:pPr>
          </w:p>
          <w:p w14:paraId="7A563B38" w14:textId="77777777" w:rsidR="00287942" w:rsidRPr="00D07B31" w:rsidRDefault="00287942" w:rsidP="00064EE5">
            <w:pPr>
              <w:spacing w:beforeLines="20" w:before="48" w:afterLines="20" w:after="48"/>
              <w:textAlignment w:val="auto"/>
              <w:rPr>
                <w:rFonts w:ascii="Helvetica" w:hAnsi="Helvetica" w:cs="Calibri"/>
                <w:color w:val="auto"/>
              </w:rPr>
            </w:pPr>
          </w:p>
          <w:p w14:paraId="0F9D29A4" w14:textId="77777777" w:rsidR="00287942" w:rsidRPr="00D07B31" w:rsidRDefault="00287942" w:rsidP="00064EE5">
            <w:pPr>
              <w:spacing w:beforeLines="20" w:before="48" w:afterLines="20" w:after="48"/>
              <w:textAlignment w:val="auto"/>
              <w:rPr>
                <w:rFonts w:ascii="Helvetica" w:hAnsi="Helvetica" w:cs="Calibri"/>
                <w:color w:val="auto"/>
              </w:rPr>
            </w:pPr>
          </w:p>
        </w:tc>
      </w:tr>
    </w:tbl>
    <w:p w14:paraId="493F2EF8" w14:textId="77777777" w:rsidR="00CB18F9" w:rsidRPr="00D07B31" w:rsidRDefault="00CB18F9" w:rsidP="00064EE5">
      <w:pPr>
        <w:spacing w:beforeLines="20" w:before="48" w:afterLines="20" w:after="48"/>
        <w:textAlignment w:val="auto"/>
        <w:rPr>
          <w:rFonts w:ascii="Helvetica" w:hAnsi="Helvetica" w:cs="Calibri"/>
          <w:color w:val="auto"/>
        </w:rPr>
      </w:pPr>
    </w:p>
    <w:p w14:paraId="70C87F59" w14:textId="33327643" w:rsidR="00CB18F9" w:rsidRPr="00D07B31" w:rsidRDefault="00E465C6" w:rsidP="00064EE5">
      <w:pPr>
        <w:spacing w:beforeLines="20" w:before="48" w:afterLines="20" w:after="48"/>
        <w:rPr>
          <w:rFonts w:ascii="Helvetica" w:hAnsi="Helvetica" w:cs="Calibri"/>
          <w:color w:val="auto"/>
        </w:rPr>
      </w:pPr>
      <w:sdt>
        <w:sdtPr>
          <w:rPr>
            <w:rFonts w:ascii="Helvetica" w:hAnsi="Helvetica" w:cs="Calibri"/>
          </w:rPr>
          <w:id w:val="-1382784700"/>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Step 2:</w:t>
      </w:r>
      <w:r w:rsidR="00CB18F9" w:rsidRPr="00D07B31">
        <w:rPr>
          <w:rFonts w:ascii="Helvetica" w:hAnsi="Helvetica" w:cs="Calibri"/>
          <w:color w:val="auto"/>
        </w:rPr>
        <w:t xml:space="preserve"> Subtract all your expenses from your earnings and </w:t>
      </w:r>
      <w:r w:rsidR="00B25C49" w:rsidRPr="00D07B31">
        <w:rPr>
          <w:rFonts w:ascii="Helvetica" w:hAnsi="Helvetica" w:cs="Calibri"/>
          <w:color w:val="auto"/>
        </w:rPr>
        <w:t>use this information to track how you spend, prioritise your money and build your budget.</w:t>
      </w:r>
    </w:p>
    <w:p w14:paraId="3605CFAF"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47500056" w14:textId="77777777" w:rsidTr="00287942">
        <w:tc>
          <w:tcPr>
            <w:tcW w:w="9016" w:type="dxa"/>
          </w:tcPr>
          <w:p w14:paraId="2765071D" w14:textId="77777777" w:rsidR="00287942" w:rsidRPr="00D07B31" w:rsidRDefault="00287942" w:rsidP="00064EE5">
            <w:pPr>
              <w:spacing w:beforeLines="20" w:before="48" w:afterLines="20" w:after="48"/>
              <w:rPr>
                <w:rFonts w:ascii="Helvetica" w:hAnsi="Helvetica" w:cs="Calibri"/>
                <w:color w:val="auto"/>
              </w:rPr>
            </w:pPr>
          </w:p>
          <w:p w14:paraId="3A218A9C" w14:textId="77777777" w:rsidR="00287942" w:rsidRPr="00D07B31" w:rsidRDefault="00287942" w:rsidP="00064EE5">
            <w:pPr>
              <w:spacing w:beforeLines="20" w:before="48" w:afterLines="20" w:after="48"/>
              <w:rPr>
                <w:rFonts w:ascii="Helvetica" w:hAnsi="Helvetica" w:cs="Calibri"/>
                <w:color w:val="auto"/>
              </w:rPr>
            </w:pPr>
          </w:p>
          <w:p w14:paraId="342E49FF" w14:textId="77777777" w:rsidR="00287942" w:rsidRPr="00D07B31" w:rsidRDefault="00287942" w:rsidP="00064EE5">
            <w:pPr>
              <w:spacing w:beforeLines="20" w:before="48" w:afterLines="20" w:after="48"/>
              <w:rPr>
                <w:rFonts w:ascii="Helvetica" w:hAnsi="Helvetica" w:cs="Calibri"/>
                <w:color w:val="auto"/>
              </w:rPr>
            </w:pPr>
          </w:p>
          <w:p w14:paraId="2BBB6155" w14:textId="77777777" w:rsidR="00287942" w:rsidRPr="00D07B31" w:rsidRDefault="00287942" w:rsidP="00064EE5">
            <w:pPr>
              <w:spacing w:beforeLines="20" w:before="48" w:afterLines="20" w:after="48"/>
              <w:rPr>
                <w:rFonts w:ascii="Helvetica" w:hAnsi="Helvetica" w:cs="Calibri"/>
                <w:color w:val="auto"/>
              </w:rPr>
            </w:pPr>
          </w:p>
          <w:p w14:paraId="4A194A9B" w14:textId="77777777" w:rsidR="00287942" w:rsidRPr="00D07B31" w:rsidRDefault="00287942" w:rsidP="00064EE5">
            <w:pPr>
              <w:spacing w:beforeLines="20" w:before="48" w:afterLines="20" w:after="48"/>
              <w:rPr>
                <w:rFonts w:ascii="Helvetica" w:hAnsi="Helvetica" w:cs="Calibri"/>
                <w:color w:val="auto"/>
              </w:rPr>
            </w:pPr>
          </w:p>
        </w:tc>
      </w:tr>
    </w:tbl>
    <w:p w14:paraId="73568C3A" w14:textId="77777777" w:rsidR="00CB18F9" w:rsidRPr="00D07B31" w:rsidRDefault="00CB18F9" w:rsidP="00064EE5">
      <w:pPr>
        <w:spacing w:beforeLines="20" w:before="48" w:afterLines="20" w:after="48"/>
        <w:textAlignment w:val="auto"/>
        <w:rPr>
          <w:rFonts w:ascii="Helvetica" w:hAnsi="Helvetica" w:cs="Calibri"/>
          <w:color w:val="auto"/>
        </w:rPr>
      </w:pPr>
    </w:p>
    <w:p w14:paraId="0A249D3F" w14:textId="5A4E7EBC" w:rsidR="00CB18F9" w:rsidRPr="00D07B31" w:rsidRDefault="00E465C6" w:rsidP="00064EE5">
      <w:pPr>
        <w:spacing w:beforeLines="20" w:before="48" w:afterLines="20" w:after="48"/>
        <w:rPr>
          <w:rStyle w:val="Hyperlink"/>
          <w:rFonts w:ascii="Helvetica" w:hAnsi="Helvetica" w:cs="Calibri"/>
        </w:rPr>
      </w:pPr>
      <w:hyperlink r:id="rId10" w:history="1">
        <w:r w:rsidR="00CB18F9" w:rsidRPr="00D07B31">
          <w:rPr>
            <w:rStyle w:val="Hyperlink"/>
            <w:rFonts w:ascii="Helvetica" w:hAnsi="Helvetica" w:cs="Calibri"/>
          </w:rPr>
          <w:t>What to do if your business is operating at a loss</w:t>
        </w:r>
      </w:hyperlink>
    </w:p>
    <w:p w14:paraId="41DF5EEE" w14:textId="77777777" w:rsidR="00B25C49" w:rsidRPr="00D07B31" w:rsidRDefault="00B25C49" w:rsidP="00064EE5">
      <w:pPr>
        <w:spacing w:beforeLines="20" w:before="48" w:afterLines="20" w:after="48"/>
        <w:rPr>
          <w:rFonts w:ascii="Helvetica" w:hAnsi="Helvetica" w:cs="Calibri"/>
        </w:rPr>
      </w:pPr>
    </w:p>
    <w:p w14:paraId="5BD551DC" w14:textId="1D9DFF0C" w:rsidR="00B25C49"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1775908482"/>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w:t>
      </w:r>
      <w:r w:rsidR="00B25C49" w:rsidRPr="00D07B31">
        <w:rPr>
          <w:rFonts w:ascii="Helvetica" w:hAnsi="Helvetica" w:cs="Calibri"/>
          <w:b/>
          <w:bCs/>
          <w:color w:val="auto"/>
        </w:rPr>
        <w:t>3</w:t>
      </w:r>
      <w:r w:rsidR="00CB18F9" w:rsidRPr="00D07B31">
        <w:rPr>
          <w:rFonts w:ascii="Helvetica" w:hAnsi="Helvetica" w:cs="Calibri"/>
          <w:b/>
          <w:bCs/>
          <w:color w:val="auto"/>
        </w:rPr>
        <w:t>:</w:t>
      </w:r>
      <w:r w:rsidR="00CB18F9" w:rsidRPr="00D07B31">
        <w:rPr>
          <w:rFonts w:ascii="Helvetica" w:hAnsi="Helvetica" w:cs="Calibri"/>
          <w:color w:val="auto"/>
        </w:rPr>
        <w:t xml:space="preserve"> </w:t>
      </w:r>
      <w:r w:rsidR="00B25C49" w:rsidRPr="00D07B31">
        <w:rPr>
          <w:rFonts w:ascii="Helvetica" w:hAnsi="Helvetica" w:cs="Calibri"/>
          <w:color w:val="auto"/>
        </w:rPr>
        <w:t>Put a monthly reminder in your calendar to check how you’re tracking against your budget.</w:t>
      </w:r>
    </w:p>
    <w:p w14:paraId="21B250BF" w14:textId="77777777" w:rsidR="00B25C49" w:rsidRPr="00D07B31" w:rsidRDefault="00B25C49" w:rsidP="00064EE5">
      <w:pPr>
        <w:spacing w:beforeLines="20" w:before="48" w:afterLines="20" w:after="48"/>
        <w:textAlignment w:val="auto"/>
        <w:rPr>
          <w:rFonts w:ascii="Helvetica" w:hAnsi="Helvetica" w:cs="Calibri"/>
          <w:color w:val="auto"/>
        </w:rPr>
      </w:pPr>
    </w:p>
    <w:p w14:paraId="18C5DEAE" w14:textId="50D07179" w:rsidR="00CB18F9" w:rsidRPr="00D07B31" w:rsidRDefault="00B25C4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Your budget may need to be changed or updated.</w:t>
      </w:r>
    </w:p>
    <w:p w14:paraId="2BA7E6DB" w14:textId="77777777" w:rsidR="00B25C49" w:rsidRPr="00D07B31" w:rsidRDefault="00B25C49" w:rsidP="00064EE5">
      <w:pPr>
        <w:spacing w:beforeLines="20" w:before="48" w:afterLines="20" w:after="48"/>
        <w:textAlignment w:val="auto"/>
        <w:rPr>
          <w:rFonts w:ascii="Helvetica" w:hAnsi="Helvetica" w:cs="Calibri"/>
        </w:rPr>
      </w:pPr>
    </w:p>
    <w:p w14:paraId="29A3AE06" w14:textId="2AF2EA23" w:rsidR="007F118A" w:rsidRPr="00D07B31" w:rsidRDefault="00C15375"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Have a plan to manage your </w:t>
      </w:r>
      <w:proofErr w:type="gramStart"/>
      <w:r w:rsidRPr="00D07B31">
        <w:rPr>
          <w:rStyle w:val="normaltextrun"/>
          <w:rFonts w:ascii="Helvetica" w:hAnsi="Helvetica" w:cs="Calibri"/>
          <w:b/>
          <w:bCs/>
          <w:color w:val="000000"/>
          <w:shd w:val="clear" w:color="auto" w:fill="FFFFFF"/>
        </w:rPr>
        <w:t>debt</w:t>
      </w:r>
      <w:proofErr w:type="gramEnd"/>
    </w:p>
    <w:p w14:paraId="7C5EFA2D" w14:textId="12A80C48" w:rsidR="00C15375" w:rsidRPr="00D07B31" w:rsidRDefault="00C15375" w:rsidP="00064EE5">
      <w:pPr>
        <w:spacing w:beforeLines="20" w:before="48" w:afterLines="20" w:after="48"/>
        <w:rPr>
          <w:rFonts w:ascii="Helvetica" w:hAnsi="Helvetica" w:cs="Calibri"/>
        </w:rPr>
      </w:pPr>
    </w:p>
    <w:p w14:paraId="11794204" w14:textId="06D7EDDC" w:rsidR="00CB18F9" w:rsidRPr="00D07B31" w:rsidRDefault="00E465C6" w:rsidP="00064EE5">
      <w:pPr>
        <w:spacing w:beforeLines="20" w:before="48" w:afterLines="20" w:after="48"/>
        <w:rPr>
          <w:rFonts w:ascii="Helvetica" w:hAnsi="Helvetica" w:cs="Calibri"/>
          <w:color w:val="auto"/>
        </w:rPr>
      </w:pPr>
      <w:sdt>
        <w:sdtPr>
          <w:rPr>
            <w:rFonts w:ascii="Helvetica" w:hAnsi="Helvetica" w:cs="Calibri"/>
          </w:rPr>
          <w:id w:val="-406074417"/>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Write down all your debts.</w:t>
      </w:r>
    </w:p>
    <w:p w14:paraId="75108A02" w14:textId="77777777" w:rsidR="00C524B6" w:rsidRPr="00D07B31" w:rsidRDefault="00C524B6"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C524B6" w:rsidRPr="00D07B31" w14:paraId="3597D322" w14:textId="77777777" w:rsidTr="00C524B6">
        <w:tc>
          <w:tcPr>
            <w:tcW w:w="9016" w:type="dxa"/>
          </w:tcPr>
          <w:p w14:paraId="2EA3EAF6" w14:textId="77777777" w:rsidR="00C524B6" w:rsidRPr="00D07B31" w:rsidRDefault="00C524B6" w:rsidP="00064EE5">
            <w:pPr>
              <w:spacing w:beforeLines="20" w:before="48" w:afterLines="20" w:after="48"/>
              <w:rPr>
                <w:rFonts w:ascii="Helvetica" w:hAnsi="Helvetica" w:cs="Calibri"/>
                <w:color w:val="auto"/>
              </w:rPr>
            </w:pPr>
          </w:p>
          <w:p w14:paraId="156CBBCF" w14:textId="77777777" w:rsidR="00C524B6" w:rsidRPr="00D07B31" w:rsidRDefault="00C524B6" w:rsidP="00064EE5">
            <w:pPr>
              <w:spacing w:beforeLines="20" w:before="48" w:afterLines="20" w:after="48"/>
              <w:rPr>
                <w:rFonts w:ascii="Helvetica" w:hAnsi="Helvetica" w:cs="Calibri"/>
                <w:color w:val="auto"/>
              </w:rPr>
            </w:pPr>
          </w:p>
          <w:p w14:paraId="15FCDB8E" w14:textId="77777777" w:rsidR="00C524B6" w:rsidRPr="00D07B31" w:rsidRDefault="00C524B6" w:rsidP="00064EE5">
            <w:pPr>
              <w:spacing w:beforeLines="20" w:before="48" w:afterLines="20" w:after="48"/>
              <w:rPr>
                <w:rFonts w:ascii="Helvetica" w:hAnsi="Helvetica" w:cs="Calibri"/>
                <w:color w:val="auto"/>
              </w:rPr>
            </w:pPr>
          </w:p>
          <w:p w14:paraId="5A197FE0" w14:textId="77777777" w:rsidR="00C524B6" w:rsidRPr="00D07B31" w:rsidRDefault="00C524B6" w:rsidP="00064EE5">
            <w:pPr>
              <w:spacing w:beforeLines="20" w:before="48" w:afterLines="20" w:after="48"/>
              <w:rPr>
                <w:rFonts w:ascii="Helvetica" w:hAnsi="Helvetica" w:cs="Calibri"/>
                <w:color w:val="auto"/>
              </w:rPr>
            </w:pPr>
          </w:p>
          <w:p w14:paraId="04A12868" w14:textId="77777777" w:rsidR="00C524B6" w:rsidRPr="00D07B31" w:rsidRDefault="00C524B6" w:rsidP="00064EE5">
            <w:pPr>
              <w:spacing w:beforeLines="20" w:before="48" w:afterLines="20" w:after="48"/>
              <w:rPr>
                <w:rFonts w:ascii="Helvetica" w:hAnsi="Helvetica" w:cs="Calibri"/>
                <w:color w:val="auto"/>
              </w:rPr>
            </w:pPr>
          </w:p>
        </w:tc>
      </w:tr>
    </w:tbl>
    <w:p w14:paraId="53F300E9" w14:textId="77777777" w:rsidR="00002C48" w:rsidRPr="00D07B31" w:rsidRDefault="00002C48" w:rsidP="00064EE5">
      <w:pPr>
        <w:spacing w:beforeLines="20" w:before="48" w:afterLines="20" w:after="48"/>
        <w:rPr>
          <w:rFonts w:ascii="Helvetica" w:hAnsi="Helvetica" w:cs="Calibri"/>
        </w:rPr>
      </w:pPr>
    </w:p>
    <w:p w14:paraId="3385A5A6" w14:textId="77777777" w:rsidR="00CB18F9"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2130206339"/>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Step 2:</w:t>
      </w:r>
      <w:r w:rsidR="00CB18F9" w:rsidRPr="00D07B31">
        <w:rPr>
          <w:rFonts w:ascii="Helvetica" w:hAnsi="Helvetica" w:cs="Calibri"/>
          <w:color w:val="auto"/>
        </w:rPr>
        <w:t xml:space="preserve"> Prioritise your debts. </w:t>
      </w:r>
    </w:p>
    <w:p w14:paraId="4B540854" w14:textId="77777777" w:rsidR="005D4ECE" w:rsidRPr="00D07B31" w:rsidRDefault="005D4ECE" w:rsidP="00064EE5">
      <w:pPr>
        <w:spacing w:beforeLines="20" w:before="48" w:afterLines="20" w:after="48"/>
        <w:textAlignment w:val="auto"/>
        <w:rPr>
          <w:rFonts w:ascii="Helvetica" w:hAnsi="Helvetica" w:cs="Calibri"/>
          <w:color w:val="auto"/>
        </w:rPr>
      </w:pPr>
    </w:p>
    <w:p w14:paraId="30080A37" w14:textId="4C49EE9E" w:rsidR="00CB18F9" w:rsidRPr="00D07B31" w:rsidRDefault="00CB18F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You can sort them from the highest interest rates to the lowest. By doing this, you will have a good understanding of which debts you should pay off first based on how high the different interest rates are.</w:t>
      </w:r>
    </w:p>
    <w:p w14:paraId="5EF4A296" w14:textId="77777777" w:rsidR="005D4ECE" w:rsidRPr="00D07B31" w:rsidRDefault="005D4ECE" w:rsidP="00064EE5">
      <w:pPr>
        <w:spacing w:beforeLines="20" w:before="48" w:afterLines="20" w:after="48"/>
        <w:textAlignment w:val="auto"/>
        <w:rPr>
          <w:rFonts w:ascii="Helvetica" w:hAnsi="Helvetica" w:cs="Calibri"/>
          <w:color w:val="auto"/>
        </w:rPr>
      </w:pPr>
    </w:p>
    <w:tbl>
      <w:tblPr>
        <w:tblStyle w:val="TableGrid"/>
        <w:tblW w:w="0" w:type="auto"/>
        <w:tblLook w:val="04A0" w:firstRow="1" w:lastRow="0" w:firstColumn="1" w:lastColumn="0" w:noHBand="0" w:noVBand="1"/>
      </w:tblPr>
      <w:tblGrid>
        <w:gridCol w:w="4508"/>
        <w:gridCol w:w="4508"/>
      </w:tblGrid>
      <w:tr w:rsidR="005D4ECE" w:rsidRPr="00D07B31" w14:paraId="63483E05" w14:textId="77777777" w:rsidTr="005D4ECE">
        <w:tc>
          <w:tcPr>
            <w:tcW w:w="4508" w:type="dxa"/>
          </w:tcPr>
          <w:p w14:paraId="4E20C95B" w14:textId="2D52300B" w:rsidR="005D4ECE" w:rsidRPr="00D07B31" w:rsidRDefault="005D4ECE"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Lowest priority debts</w:t>
            </w:r>
          </w:p>
        </w:tc>
        <w:tc>
          <w:tcPr>
            <w:tcW w:w="4508" w:type="dxa"/>
          </w:tcPr>
          <w:p w14:paraId="5AD9741C" w14:textId="44DD7E9C" w:rsidR="005D4ECE" w:rsidRPr="00D07B31" w:rsidRDefault="005D4ECE"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Highest priority debts</w:t>
            </w:r>
          </w:p>
        </w:tc>
      </w:tr>
      <w:tr w:rsidR="005D4ECE" w:rsidRPr="00D07B31" w14:paraId="4B501993" w14:textId="77777777" w:rsidTr="005D4ECE">
        <w:tc>
          <w:tcPr>
            <w:tcW w:w="4508" w:type="dxa"/>
          </w:tcPr>
          <w:p w14:paraId="1B68F31E" w14:textId="5A47781B" w:rsidR="005D4ECE" w:rsidRPr="00D07B31" w:rsidRDefault="005D4ECE" w:rsidP="00064EE5">
            <w:pPr>
              <w:spacing w:beforeLines="20" w:before="48" w:afterLines="20" w:after="48"/>
              <w:textAlignment w:val="auto"/>
              <w:rPr>
                <w:rFonts w:ascii="Helvetica" w:hAnsi="Helvetica" w:cs="Calibri"/>
                <w:color w:val="auto"/>
              </w:rPr>
            </w:pPr>
          </w:p>
          <w:p w14:paraId="4BD64692" w14:textId="77777777" w:rsidR="005D4ECE" w:rsidRPr="00D07B31" w:rsidRDefault="005D4ECE" w:rsidP="00064EE5">
            <w:pPr>
              <w:spacing w:beforeLines="20" w:before="48" w:afterLines="20" w:after="48"/>
              <w:textAlignment w:val="auto"/>
              <w:rPr>
                <w:rFonts w:ascii="Helvetica" w:hAnsi="Helvetica" w:cs="Calibri"/>
                <w:color w:val="auto"/>
              </w:rPr>
            </w:pPr>
          </w:p>
          <w:p w14:paraId="184CCF24" w14:textId="77777777" w:rsidR="005D4ECE" w:rsidRPr="00D07B31" w:rsidRDefault="005D4ECE" w:rsidP="00064EE5">
            <w:pPr>
              <w:spacing w:beforeLines="20" w:before="48" w:afterLines="20" w:after="48"/>
              <w:textAlignment w:val="auto"/>
              <w:rPr>
                <w:rFonts w:ascii="Helvetica" w:hAnsi="Helvetica" w:cs="Calibri"/>
                <w:color w:val="auto"/>
              </w:rPr>
            </w:pPr>
          </w:p>
          <w:p w14:paraId="5D68B599" w14:textId="77777777" w:rsidR="005D4ECE" w:rsidRPr="00D07B31" w:rsidRDefault="005D4ECE" w:rsidP="00064EE5">
            <w:pPr>
              <w:spacing w:beforeLines="20" w:before="48" w:afterLines="20" w:after="48"/>
              <w:textAlignment w:val="auto"/>
              <w:rPr>
                <w:rFonts w:ascii="Helvetica" w:hAnsi="Helvetica" w:cs="Calibri"/>
                <w:color w:val="auto"/>
              </w:rPr>
            </w:pPr>
          </w:p>
          <w:p w14:paraId="65803C93" w14:textId="77777777" w:rsidR="005D4ECE" w:rsidRPr="00D07B31" w:rsidRDefault="005D4ECE" w:rsidP="00064EE5">
            <w:pPr>
              <w:spacing w:beforeLines="20" w:before="48" w:afterLines="20" w:after="48"/>
              <w:textAlignment w:val="auto"/>
              <w:rPr>
                <w:rFonts w:ascii="Helvetica" w:hAnsi="Helvetica" w:cs="Calibri"/>
                <w:color w:val="auto"/>
              </w:rPr>
            </w:pPr>
          </w:p>
        </w:tc>
        <w:tc>
          <w:tcPr>
            <w:tcW w:w="4508" w:type="dxa"/>
          </w:tcPr>
          <w:p w14:paraId="03A0CFCA" w14:textId="77777777" w:rsidR="005D4ECE" w:rsidRPr="00D07B31" w:rsidRDefault="005D4ECE" w:rsidP="00064EE5">
            <w:pPr>
              <w:spacing w:beforeLines="20" w:before="48" w:afterLines="20" w:after="48"/>
              <w:textAlignment w:val="auto"/>
              <w:rPr>
                <w:rFonts w:ascii="Helvetica" w:hAnsi="Helvetica" w:cs="Calibri"/>
                <w:color w:val="auto"/>
              </w:rPr>
            </w:pPr>
          </w:p>
        </w:tc>
      </w:tr>
    </w:tbl>
    <w:p w14:paraId="0B7E8B76" w14:textId="77777777" w:rsidR="00CB18F9" w:rsidRPr="00D07B31" w:rsidRDefault="00CB18F9" w:rsidP="00064EE5">
      <w:pPr>
        <w:spacing w:beforeLines="20" w:before="48" w:afterLines="20" w:after="48"/>
        <w:textAlignment w:val="auto"/>
        <w:rPr>
          <w:rFonts w:ascii="Helvetica" w:hAnsi="Helvetica" w:cs="Calibri"/>
          <w:color w:val="auto"/>
        </w:rPr>
      </w:pPr>
    </w:p>
    <w:p w14:paraId="60A33706" w14:textId="77777777" w:rsidR="00CB18F9"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1804113960"/>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3: </w:t>
      </w:r>
      <w:r w:rsidR="00CB18F9" w:rsidRPr="00D07B31">
        <w:rPr>
          <w:rFonts w:ascii="Helvetica" w:hAnsi="Helvetica" w:cs="Calibri"/>
          <w:color w:val="auto"/>
        </w:rPr>
        <w:t>See if you can make an extra payment for some of the higher interest debts.</w:t>
      </w:r>
    </w:p>
    <w:p w14:paraId="7082DDC8" w14:textId="77777777" w:rsidR="00CB18F9" w:rsidRPr="00D07B31" w:rsidRDefault="00CB18F9" w:rsidP="00064EE5">
      <w:pPr>
        <w:spacing w:beforeLines="20" w:before="48" w:afterLines="20" w:after="48"/>
        <w:textAlignment w:val="auto"/>
        <w:rPr>
          <w:rFonts w:ascii="Helvetica" w:hAnsi="Helvetica" w:cs="Calibri"/>
          <w:color w:val="auto"/>
        </w:rPr>
      </w:pPr>
    </w:p>
    <w:p w14:paraId="6EDD2AEB" w14:textId="08BB6A5B" w:rsidR="00CB18F9" w:rsidRPr="00D07B31" w:rsidRDefault="00E465C6" w:rsidP="00064EE5">
      <w:pPr>
        <w:spacing w:beforeLines="20" w:before="48" w:afterLines="20" w:after="48"/>
        <w:rPr>
          <w:rFonts w:ascii="Helvetica" w:hAnsi="Helvetica" w:cs="Calibri"/>
          <w:color w:val="auto"/>
        </w:rPr>
      </w:pPr>
      <w:hyperlink r:id="rId11" w:history="1">
        <w:r w:rsidR="00B25C49" w:rsidRPr="00D07B31">
          <w:rPr>
            <w:rStyle w:val="Hyperlink"/>
            <w:rFonts w:ascii="Helvetica" w:hAnsi="Helvetica" w:cs="Calibri"/>
          </w:rPr>
          <w:t>Debt calculator</w:t>
        </w:r>
      </w:hyperlink>
      <w:r w:rsidR="00CB18F9" w:rsidRPr="00D07B31">
        <w:rPr>
          <w:rFonts w:ascii="Helvetica" w:hAnsi="Helvetica" w:cs="Calibri"/>
        </w:rPr>
        <w:t xml:space="preserve"> </w:t>
      </w:r>
      <w:r w:rsidR="00002C48" w:rsidRPr="00D07B31">
        <w:rPr>
          <w:rFonts w:ascii="Helvetica" w:hAnsi="Helvetica" w:cs="Calibri"/>
          <w:color w:val="auto"/>
        </w:rPr>
        <w:t>–</w:t>
      </w:r>
      <w:r w:rsidR="00CB18F9" w:rsidRPr="00D07B31">
        <w:rPr>
          <w:rFonts w:ascii="Helvetica" w:hAnsi="Helvetica" w:cs="Calibri"/>
          <w:color w:val="auto"/>
        </w:rPr>
        <w:t xml:space="preserve"> </w:t>
      </w:r>
      <w:proofErr w:type="gramStart"/>
      <w:r w:rsidR="00CB18F9" w:rsidRPr="00D07B31">
        <w:rPr>
          <w:rFonts w:ascii="Helvetica" w:hAnsi="Helvetica" w:cs="Calibri"/>
          <w:color w:val="auto"/>
        </w:rPr>
        <w:t>Sorted</w:t>
      </w:r>
      <w:proofErr w:type="gramEnd"/>
    </w:p>
    <w:p w14:paraId="34B63BB5" w14:textId="77777777" w:rsidR="00002C48" w:rsidRPr="00D07B31" w:rsidRDefault="00002C48" w:rsidP="00064EE5">
      <w:pPr>
        <w:spacing w:beforeLines="20" w:before="48" w:afterLines="20" w:after="48"/>
        <w:rPr>
          <w:rFonts w:ascii="Helvetica" w:hAnsi="Helvetica" w:cs="Calibri"/>
        </w:rPr>
      </w:pPr>
    </w:p>
    <w:p w14:paraId="2A98EDD6" w14:textId="77777777" w:rsidR="00CB18F9" w:rsidRPr="00D07B31" w:rsidRDefault="00E465C6" w:rsidP="00064EE5">
      <w:pPr>
        <w:spacing w:beforeLines="20" w:before="48" w:afterLines="20" w:after="48"/>
        <w:textAlignment w:val="auto"/>
        <w:rPr>
          <w:rFonts w:ascii="Helvetica" w:hAnsi="Helvetica" w:cs="Calibri"/>
          <w:color w:val="auto"/>
        </w:rPr>
      </w:pPr>
      <w:sdt>
        <w:sdtPr>
          <w:rPr>
            <w:rFonts w:ascii="Helvetica" w:hAnsi="Helvetica" w:cs="Calibri"/>
          </w:rPr>
          <w:id w:val="667373261"/>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4: </w:t>
      </w:r>
      <w:r w:rsidR="00CB18F9" w:rsidRPr="00D07B31">
        <w:rPr>
          <w:rFonts w:ascii="Helvetica" w:hAnsi="Helvetica" w:cs="Calibri"/>
          <w:color w:val="auto"/>
        </w:rPr>
        <w:t xml:space="preserve">If your debt is unmanageable, seek support. </w:t>
      </w:r>
    </w:p>
    <w:p w14:paraId="47E8F7D8" w14:textId="77777777" w:rsidR="00CB18F9" w:rsidRPr="00D07B31" w:rsidRDefault="00CB18F9" w:rsidP="00064EE5">
      <w:pPr>
        <w:spacing w:beforeLines="20" w:before="48" w:afterLines="20" w:after="48"/>
        <w:textAlignment w:val="auto"/>
        <w:rPr>
          <w:rFonts w:ascii="Helvetica" w:hAnsi="Helvetica" w:cs="Calibri"/>
          <w:color w:val="auto"/>
        </w:rPr>
      </w:pPr>
    </w:p>
    <w:p w14:paraId="00FA0D7B" w14:textId="4F78EFC9" w:rsidR="00CB18F9" w:rsidRPr="00D07B31" w:rsidRDefault="00E465C6" w:rsidP="00064EE5">
      <w:pPr>
        <w:spacing w:beforeLines="20" w:before="48" w:afterLines="20" w:after="48"/>
        <w:rPr>
          <w:rFonts w:ascii="Helvetica" w:hAnsi="Helvetica" w:cs="Calibri"/>
        </w:rPr>
      </w:pPr>
      <w:hyperlink r:id="rId12" w:history="1">
        <w:r w:rsidR="00CB18F9" w:rsidRPr="00D07B31">
          <w:rPr>
            <w:rStyle w:val="Hyperlink"/>
            <w:rFonts w:ascii="Helvetica" w:hAnsi="Helvetica" w:cs="Calibri"/>
          </w:rPr>
          <w:t xml:space="preserve">Repaying debt: What are your options? </w:t>
        </w:r>
      </w:hyperlink>
    </w:p>
    <w:p w14:paraId="093122B1" w14:textId="77777777" w:rsidR="00D805B7" w:rsidRDefault="00D805B7" w:rsidP="00064EE5">
      <w:pPr>
        <w:spacing w:beforeLines="20" w:before="48" w:afterLines="20" w:after="48"/>
        <w:rPr>
          <w:rFonts w:ascii="Helvetica" w:hAnsi="Helvetica" w:cs="Calibri"/>
          <w:color w:val="auto"/>
        </w:rPr>
      </w:pPr>
    </w:p>
    <w:p w14:paraId="16161286" w14:textId="77777777" w:rsidR="00CB4F12" w:rsidRPr="00D07B31" w:rsidRDefault="00CB4F12" w:rsidP="00CB4F12">
      <w:pPr>
        <w:pStyle w:val="Heading-Tip-title-blue"/>
        <w:shd w:val="clear" w:color="auto" w:fill="EEF3EB"/>
        <w:spacing w:beforeLines="20" w:before="48" w:afterLines="20" w:after="48"/>
        <w:rPr>
          <w:rFonts w:ascii="Helvetica" w:hAnsi="Helvetica" w:cs="Calibri"/>
          <w:color w:val="538D34"/>
          <w:shd w:val="clear" w:color="auto" w:fill="EEF3EB"/>
        </w:rPr>
      </w:pPr>
      <w:r w:rsidRPr="00D07B31">
        <w:rPr>
          <w:rFonts w:ascii="Helvetica" w:hAnsi="Helvetica" w:cs="Calibri"/>
          <w:color w:val="538D34"/>
          <w:shd w:val="clear" w:color="auto" w:fill="EEF3EB"/>
        </w:rPr>
        <w:t>Prioritising your to-do list</w:t>
      </w:r>
    </w:p>
    <w:p w14:paraId="67D163FC" w14:textId="77777777" w:rsidR="00CB4F12" w:rsidRPr="00D07B31" w:rsidRDefault="00CB4F12" w:rsidP="00CB4F12">
      <w:pPr>
        <w:pStyle w:val="Heading-Tip-title-blue"/>
        <w:shd w:val="clear" w:color="auto" w:fill="EEF3EB"/>
        <w:spacing w:beforeLines="20" w:before="48" w:afterLines="20" w:after="48"/>
        <w:rPr>
          <w:rFonts w:ascii="Helvetica" w:hAnsi="Helvetica" w:cs="Calibri"/>
          <w:color w:val="auto"/>
          <w:sz w:val="24"/>
          <w:szCs w:val="24"/>
          <w:shd w:val="clear" w:color="auto" w:fill="EEF3EB"/>
        </w:rPr>
      </w:pPr>
      <w:r w:rsidRPr="00D07B31">
        <w:rPr>
          <w:rFonts w:ascii="Helvetica" w:hAnsi="Helvetica" w:cs="Calibri"/>
          <w:color w:val="auto"/>
          <w:sz w:val="24"/>
          <w:szCs w:val="24"/>
          <w:shd w:val="clear" w:color="auto" w:fill="EEF3EB"/>
        </w:rPr>
        <w:t xml:space="preserve">Planning for the future can feel overwhelming or like something you don’t have time for. Break this process down into bite-sized chunks by prioritising your tasks. </w:t>
      </w:r>
    </w:p>
    <w:p w14:paraId="66F5BB6C" w14:textId="77777777" w:rsidR="00CB4F12" w:rsidRPr="00D07B31" w:rsidRDefault="00CB4F12" w:rsidP="00CB4F12">
      <w:pPr>
        <w:shd w:val="clear" w:color="auto" w:fill="EEF3EB"/>
        <w:spacing w:beforeLines="20" w:before="48" w:afterLines="20" w:after="48"/>
        <w:rPr>
          <w:rFonts w:ascii="Helvetica" w:hAnsi="Helvetica" w:cs="Calibri"/>
        </w:rPr>
      </w:pPr>
    </w:p>
    <w:p w14:paraId="7C240841" w14:textId="77777777" w:rsidR="00CB4F12" w:rsidRPr="00D07B31" w:rsidRDefault="00E465C6" w:rsidP="00CB4F12">
      <w:pPr>
        <w:shd w:val="clear" w:color="auto" w:fill="EEF3EB"/>
        <w:spacing w:beforeLines="20" w:before="48" w:afterLines="20" w:after="48"/>
        <w:rPr>
          <w:rFonts w:ascii="Helvetica" w:hAnsi="Helvetica" w:cs="Calibri"/>
          <w:color w:val="auto"/>
        </w:rPr>
      </w:pPr>
      <w:hyperlink r:id="rId13" w:history="1">
        <w:r w:rsidR="00CB4F12" w:rsidRPr="00D07B31">
          <w:rPr>
            <w:rStyle w:val="Hyperlink"/>
            <w:rFonts w:ascii="Helvetica" w:hAnsi="Helvetica" w:cs="Calibri"/>
            <w:color w:val="auto"/>
          </w:rPr>
          <w:t>Prioritising your to-do list</w:t>
        </w:r>
      </w:hyperlink>
    </w:p>
    <w:p w14:paraId="1A890874" w14:textId="77777777" w:rsidR="00CB4F12" w:rsidRPr="00D07B31" w:rsidRDefault="00CB4F12" w:rsidP="00064EE5">
      <w:pPr>
        <w:spacing w:beforeLines="20" w:before="48" w:afterLines="20" w:after="48"/>
        <w:rPr>
          <w:rFonts w:ascii="Helvetica" w:hAnsi="Helvetica" w:cs="Calibri"/>
          <w:color w:val="auto"/>
        </w:rPr>
      </w:pPr>
    </w:p>
    <w:sectPr w:rsidR="00CB4F12" w:rsidRPr="00D07B3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923F" w14:textId="77777777" w:rsidR="00A607BF" w:rsidRDefault="00A607BF" w:rsidP="006A38B1">
      <w:pPr>
        <w:spacing w:after="0"/>
      </w:pPr>
      <w:r>
        <w:separator/>
      </w:r>
    </w:p>
  </w:endnote>
  <w:endnote w:type="continuationSeparator" w:id="0">
    <w:p w14:paraId="77B2DB0F" w14:textId="77777777" w:rsidR="00A607BF" w:rsidRDefault="00A607BF" w:rsidP="006A3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3110" w14:textId="77777777" w:rsidR="00A607BF" w:rsidRDefault="00A607BF" w:rsidP="006A38B1">
      <w:pPr>
        <w:spacing w:after="0"/>
      </w:pPr>
      <w:r>
        <w:separator/>
      </w:r>
    </w:p>
  </w:footnote>
  <w:footnote w:type="continuationSeparator" w:id="0">
    <w:p w14:paraId="7CC8E6B4" w14:textId="77777777" w:rsidR="00A607BF" w:rsidRDefault="00A607BF" w:rsidP="006A3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C26A" w14:textId="124B5EE4" w:rsidR="006A38B1" w:rsidRPr="00D8257C" w:rsidRDefault="006A38B1">
    <w:pPr>
      <w:pStyle w:val="Header"/>
      <w:rPr>
        <w:rFonts w:ascii="Helvetica" w:hAnsi="Helvetica" w:cstheme="minorHAnsi"/>
      </w:rPr>
    </w:pPr>
    <w:r w:rsidRPr="00D8257C">
      <w:rPr>
        <w:rFonts w:ascii="Helvetica" w:hAnsi="Helvetica" w:cstheme="minorHAnsi"/>
        <w:noProof/>
      </w:rPr>
      <w:drawing>
        <wp:anchor distT="0" distB="0" distL="114300" distR="114300" simplePos="0" relativeHeight="251658240" behindDoc="0" locked="0" layoutInCell="1" allowOverlap="1" wp14:anchorId="4C46859B" wp14:editId="4D8D64AE">
          <wp:simplePos x="0" y="0"/>
          <wp:positionH relativeFrom="column">
            <wp:posOffset>5281295</wp:posOffset>
          </wp:positionH>
          <wp:positionV relativeFrom="paragraph">
            <wp:posOffset>-227330</wp:posOffset>
          </wp:positionV>
          <wp:extent cx="76708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080" cy="466090"/>
                  </a:xfrm>
                  <a:prstGeom prst="rect">
                    <a:avLst/>
                  </a:prstGeom>
                </pic:spPr>
              </pic:pic>
            </a:graphicData>
          </a:graphic>
          <wp14:sizeRelH relativeFrom="margin">
            <wp14:pctWidth>0</wp14:pctWidth>
          </wp14:sizeRelH>
          <wp14:sizeRelV relativeFrom="margin">
            <wp14:pctHeight>0</wp14:pctHeight>
          </wp14:sizeRelV>
        </wp:anchor>
      </w:drawing>
    </w:r>
    <w:r w:rsidR="0056338D" w:rsidRPr="00D8257C">
      <w:rPr>
        <w:rFonts w:ascii="Helvetica" w:hAnsi="Helvetica" w:cstheme="minorHAnsi"/>
      </w:rPr>
      <w:t>Healthy business checklist</w:t>
    </w:r>
    <w:r w:rsidRPr="00D8257C">
      <w:rPr>
        <w:rFonts w:ascii="Helvetica" w:hAnsi="Helvetica" w:cstheme="minorHAnsi"/>
      </w:rPr>
      <w:t xml:space="preserve">     </w:t>
    </w:r>
  </w:p>
  <w:p w14:paraId="201CE197" w14:textId="77777777" w:rsidR="006A38B1" w:rsidRDefault="006A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Icon&#10;&#10;Description automatically generated" style="width:27pt;height:25.5pt;visibility:visible;mso-wrap-style:square" o:bullet="t">
        <v:imagedata r:id="rId1" o:title="Icon&#10;&#10;Description automatically generated"/>
      </v:shape>
    </w:pict>
  </w:numPicBullet>
  <w:abstractNum w:abstractNumId="0" w15:restartNumberingAfterBreak="0">
    <w:nsid w:val="04C8221B"/>
    <w:multiLevelType w:val="hybridMultilevel"/>
    <w:tmpl w:val="CE6CBA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A7D4F"/>
    <w:multiLevelType w:val="multilevel"/>
    <w:tmpl w:val="197E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02363"/>
    <w:multiLevelType w:val="hybridMultilevel"/>
    <w:tmpl w:val="913C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276C4"/>
    <w:multiLevelType w:val="hybridMultilevel"/>
    <w:tmpl w:val="545A7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4E161A"/>
    <w:multiLevelType w:val="hybridMultilevel"/>
    <w:tmpl w:val="29062A82"/>
    <w:lvl w:ilvl="0" w:tplc="F1F00676">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90019E"/>
    <w:multiLevelType w:val="hybridMultilevel"/>
    <w:tmpl w:val="3AC61A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AF001C"/>
    <w:multiLevelType w:val="multilevel"/>
    <w:tmpl w:val="A27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44563"/>
    <w:multiLevelType w:val="hybridMultilevel"/>
    <w:tmpl w:val="6002B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EC4E30"/>
    <w:multiLevelType w:val="hybridMultilevel"/>
    <w:tmpl w:val="888CE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574DAE"/>
    <w:multiLevelType w:val="multilevel"/>
    <w:tmpl w:val="AB70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5221E"/>
    <w:multiLevelType w:val="hybridMultilevel"/>
    <w:tmpl w:val="41EA00DC"/>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037E8C"/>
    <w:multiLevelType w:val="hybridMultilevel"/>
    <w:tmpl w:val="427CE5E2"/>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3F44AD"/>
    <w:multiLevelType w:val="hybridMultilevel"/>
    <w:tmpl w:val="7D5EE468"/>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BE75F8"/>
    <w:multiLevelType w:val="hybridMultilevel"/>
    <w:tmpl w:val="E99A45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151738"/>
    <w:multiLevelType w:val="hybridMultilevel"/>
    <w:tmpl w:val="A7526A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536E48"/>
    <w:multiLevelType w:val="hybridMultilevel"/>
    <w:tmpl w:val="5734D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C83024"/>
    <w:multiLevelType w:val="hybridMultilevel"/>
    <w:tmpl w:val="46A0D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EC6063"/>
    <w:multiLevelType w:val="hybridMultilevel"/>
    <w:tmpl w:val="E67263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76B1866"/>
    <w:multiLevelType w:val="multilevel"/>
    <w:tmpl w:val="55A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B04E9"/>
    <w:multiLevelType w:val="hybridMultilevel"/>
    <w:tmpl w:val="21F4F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A334E"/>
    <w:multiLevelType w:val="hybridMultilevel"/>
    <w:tmpl w:val="FDC0733C"/>
    <w:lvl w:ilvl="0" w:tplc="662C381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E096775"/>
    <w:multiLevelType w:val="hybridMultilevel"/>
    <w:tmpl w:val="5EA0BBA8"/>
    <w:lvl w:ilvl="0" w:tplc="749032B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A74691"/>
    <w:multiLevelType w:val="hybridMultilevel"/>
    <w:tmpl w:val="B1F48D98"/>
    <w:lvl w:ilvl="0" w:tplc="9BB6135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FD3D5D"/>
    <w:multiLevelType w:val="hybridMultilevel"/>
    <w:tmpl w:val="5212EB9C"/>
    <w:lvl w:ilvl="0" w:tplc="C0B0CAB6">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583FBA"/>
    <w:multiLevelType w:val="hybridMultilevel"/>
    <w:tmpl w:val="F08AA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A973AB"/>
    <w:multiLevelType w:val="hybridMultilevel"/>
    <w:tmpl w:val="281E7032"/>
    <w:lvl w:ilvl="0" w:tplc="C0D89192">
      <w:numFmt w:val="bullet"/>
      <w:lvlText w:val="-"/>
      <w:lvlJc w:val="left"/>
      <w:pPr>
        <w:ind w:left="450" w:hanging="360"/>
      </w:pPr>
      <w:rPr>
        <w:rFonts w:ascii="Verdana" w:eastAsia="Times New Roman" w:hAnsi="Verdana" w:cs="Arial"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26" w15:restartNumberingAfterBreak="0">
    <w:nsid w:val="692C0456"/>
    <w:multiLevelType w:val="hybridMultilevel"/>
    <w:tmpl w:val="FE3A7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706B7A"/>
    <w:multiLevelType w:val="hybridMultilevel"/>
    <w:tmpl w:val="03C4B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0EC6D2A"/>
    <w:multiLevelType w:val="hybridMultilevel"/>
    <w:tmpl w:val="F2FAEE66"/>
    <w:lvl w:ilvl="0" w:tplc="78ACC92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F94F98"/>
    <w:multiLevelType w:val="hybridMultilevel"/>
    <w:tmpl w:val="7CA66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183047D"/>
    <w:multiLevelType w:val="hybridMultilevel"/>
    <w:tmpl w:val="735AA28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C76BE0"/>
    <w:multiLevelType w:val="hybridMultilevel"/>
    <w:tmpl w:val="65281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63E71BD"/>
    <w:multiLevelType w:val="hybridMultilevel"/>
    <w:tmpl w:val="82E8A6DE"/>
    <w:lvl w:ilvl="0" w:tplc="749032B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0A6FC7"/>
    <w:multiLevelType w:val="multilevel"/>
    <w:tmpl w:val="F4F6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234E9"/>
    <w:multiLevelType w:val="hybridMultilevel"/>
    <w:tmpl w:val="0C0A3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27222B"/>
    <w:multiLevelType w:val="hybridMultilevel"/>
    <w:tmpl w:val="0A06EC4E"/>
    <w:lvl w:ilvl="0" w:tplc="F0D26F16">
      <w:start w:val="1"/>
      <w:numFmt w:val="bullet"/>
      <w:lvlText w:val=""/>
      <w:lvlPicBulletId w:val="0"/>
      <w:lvlJc w:val="left"/>
      <w:pPr>
        <w:tabs>
          <w:tab w:val="num" w:pos="360"/>
        </w:tabs>
        <w:ind w:left="360" w:hanging="360"/>
      </w:pPr>
      <w:rPr>
        <w:rFonts w:ascii="Symbol" w:hAnsi="Symbol" w:hint="default"/>
      </w:rPr>
    </w:lvl>
    <w:lvl w:ilvl="1" w:tplc="F7644822" w:tentative="1">
      <w:start w:val="1"/>
      <w:numFmt w:val="bullet"/>
      <w:lvlText w:val=""/>
      <w:lvlJc w:val="left"/>
      <w:pPr>
        <w:tabs>
          <w:tab w:val="num" w:pos="1080"/>
        </w:tabs>
        <w:ind w:left="1080" w:hanging="360"/>
      </w:pPr>
      <w:rPr>
        <w:rFonts w:ascii="Symbol" w:hAnsi="Symbol" w:hint="default"/>
      </w:rPr>
    </w:lvl>
    <w:lvl w:ilvl="2" w:tplc="9934C7EE" w:tentative="1">
      <w:start w:val="1"/>
      <w:numFmt w:val="bullet"/>
      <w:lvlText w:val=""/>
      <w:lvlJc w:val="left"/>
      <w:pPr>
        <w:tabs>
          <w:tab w:val="num" w:pos="1800"/>
        </w:tabs>
        <w:ind w:left="1800" w:hanging="360"/>
      </w:pPr>
      <w:rPr>
        <w:rFonts w:ascii="Symbol" w:hAnsi="Symbol" w:hint="default"/>
      </w:rPr>
    </w:lvl>
    <w:lvl w:ilvl="3" w:tplc="B2C0FCE4" w:tentative="1">
      <w:start w:val="1"/>
      <w:numFmt w:val="bullet"/>
      <w:lvlText w:val=""/>
      <w:lvlJc w:val="left"/>
      <w:pPr>
        <w:tabs>
          <w:tab w:val="num" w:pos="2520"/>
        </w:tabs>
        <w:ind w:left="2520" w:hanging="360"/>
      </w:pPr>
      <w:rPr>
        <w:rFonts w:ascii="Symbol" w:hAnsi="Symbol" w:hint="default"/>
      </w:rPr>
    </w:lvl>
    <w:lvl w:ilvl="4" w:tplc="4F446398" w:tentative="1">
      <w:start w:val="1"/>
      <w:numFmt w:val="bullet"/>
      <w:lvlText w:val=""/>
      <w:lvlJc w:val="left"/>
      <w:pPr>
        <w:tabs>
          <w:tab w:val="num" w:pos="3240"/>
        </w:tabs>
        <w:ind w:left="3240" w:hanging="360"/>
      </w:pPr>
      <w:rPr>
        <w:rFonts w:ascii="Symbol" w:hAnsi="Symbol" w:hint="default"/>
      </w:rPr>
    </w:lvl>
    <w:lvl w:ilvl="5" w:tplc="358A54CA" w:tentative="1">
      <w:start w:val="1"/>
      <w:numFmt w:val="bullet"/>
      <w:lvlText w:val=""/>
      <w:lvlJc w:val="left"/>
      <w:pPr>
        <w:tabs>
          <w:tab w:val="num" w:pos="3960"/>
        </w:tabs>
        <w:ind w:left="3960" w:hanging="360"/>
      </w:pPr>
      <w:rPr>
        <w:rFonts w:ascii="Symbol" w:hAnsi="Symbol" w:hint="default"/>
      </w:rPr>
    </w:lvl>
    <w:lvl w:ilvl="6" w:tplc="50BCB78E" w:tentative="1">
      <w:start w:val="1"/>
      <w:numFmt w:val="bullet"/>
      <w:lvlText w:val=""/>
      <w:lvlJc w:val="left"/>
      <w:pPr>
        <w:tabs>
          <w:tab w:val="num" w:pos="4680"/>
        </w:tabs>
        <w:ind w:left="4680" w:hanging="360"/>
      </w:pPr>
      <w:rPr>
        <w:rFonts w:ascii="Symbol" w:hAnsi="Symbol" w:hint="default"/>
      </w:rPr>
    </w:lvl>
    <w:lvl w:ilvl="7" w:tplc="71F43D2C" w:tentative="1">
      <w:start w:val="1"/>
      <w:numFmt w:val="bullet"/>
      <w:lvlText w:val=""/>
      <w:lvlJc w:val="left"/>
      <w:pPr>
        <w:tabs>
          <w:tab w:val="num" w:pos="5400"/>
        </w:tabs>
        <w:ind w:left="5400" w:hanging="360"/>
      </w:pPr>
      <w:rPr>
        <w:rFonts w:ascii="Symbol" w:hAnsi="Symbol" w:hint="default"/>
      </w:rPr>
    </w:lvl>
    <w:lvl w:ilvl="8" w:tplc="4142D4CC"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7DDA5AF7"/>
    <w:multiLevelType w:val="multilevel"/>
    <w:tmpl w:val="FF0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63B0D"/>
    <w:multiLevelType w:val="hybridMultilevel"/>
    <w:tmpl w:val="FB08F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5141724">
    <w:abstractNumId w:val="7"/>
  </w:num>
  <w:num w:numId="2" w16cid:durableId="1166288808">
    <w:abstractNumId w:val="3"/>
  </w:num>
  <w:num w:numId="3" w16cid:durableId="1607081510">
    <w:abstractNumId w:val="14"/>
  </w:num>
  <w:num w:numId="4" w16cid:durableId="1664777113">
    <w:abstractNumId w:val="0"/>
  </w:num>
  <w:num w:numId="5" w16cid:durableId="1683780608">
    <w:abstractNumId w:val="13"/>
  </w:num>
  <w:num w:numId="6" w16cid:durableId="1962884440">
    <w:abstractNumId w:val="17"/>
  </w:num>
  <w:num w:numId="7" w16cid:durableId="213393580">
    <w:abstractNumId w:val="29"/>
  </w:num>
  <w:num w:numId="8" w16cid:durableId="1678843864">
    <w:abstractNumId w:val="23"/>
  </w:num>
  <w:num w:numId="9" w16cid:durableId="661546986">
    <w:abstractNumId w:val="22"/>
  </w:num>
  <w:num w:numId="10" w16cid:durableId="1788815085">
    <w:abstractNumId w:val="4"/>
  </w:num>
  <w:num w:numId="11" w16cid:durableId="142554059">
    <w:abstractNumId w:val="21"/>
  </w:num>
  <w:num w:numId="12" w16cid:durableId="618994779">
    <w:abstractNumId w:val="32"/>
  </w:num>
  <w:num w:numId="13" w16cid:durableId="1462961316">
    <w:abstractNumId w:val="19"/>
  </w:num>
  <w:num w:numId="14" w16cid:durableId="1992950541">
    <w:abstractNumId w:val="15"/>
  </w:num>
  <w:num w:numId="15" w16cid:durableId="1633443536">
    <w:abstractNumId w:val="27"/>
  </w:num>
  <w:num w:numId="16" w16cid:durableId="1632242770">
    <w:abstractNumId w:val="24"/>
  </w:num>
  <w:num w:numId="17" w16cid:durableId="1187675611">
    <w:abstractNumId w:val="1"/>
  </w:num>
  <w:num w:numId="18" w16cid:durableId="803623838">
    <w:abstractNumId w:val="18"/>
  </w:num>
  <w:num w:numId="19" w16cid:durableId="1797134819">
    <w:abstractNumId w:val="25"/>
  </w:num>
  <w:num w:numId="20" w16cid:durableId="1766030180">
    <w:abstractNumId w:val="12"/>
  </w:num>
  <w:num w:numId="21" w16cid:durableId="1603565737">
    <w:abstractNumId w:val="9"/>
  </w:num>
  <w:num w:numId="22" w16cid:durableId="1560894166">
    <w:abstractNumId w:val="6"/>
  </w:num>
  <w:num w:numId="23" w16cid:durableId="679047130">
    <w:abstractNumId w:val="36"/>
  </w:num>
  <w:num w:numId="24" w16cid:durableId="909194383">
    <w:abstractNumId w:val="10"/>
  </w:num>
  <w:num w:numId="25" w16cid:durableId="1152336674">
    <w:abstractNumId w:val="20"/>
  </w:num>
  <w:num w:numId="26" w16cid:durableId="181667880">
    <w:abstractNumId w:val="11"/>
  </w:num>
  <w:num w:numId="27" w16cid:durableId="213084567">
    <w:abstractNumId w:val="8"/>
  </w:num>
  <w:num w:numId="28" w16cid:durableId="1791432645">
    <w:abstractNumId w:val="2"/>
  </w:num>
  <w:num w:numId="29" w16cid:durableId="1072118569">
    <w:abstractNumId w:val="16"/>
  </w:num>
  <w:num w:numId="30" w16cid:durableId="661932446">
    <w:abstractNumId w:val="34"/>
  </w:num>
  <w:num w:numId="31" w16cid:durableId="819688184">
    <w:abstractNumId w:val="26"/>
  </w:num>
  <w:num w:numId="32" w16cid:durableId="1259411526">
    <w:abstractNumId w:val="31"/>
  </w:num>
  <w:num w:numId="33" w16cid:durableId="347416464">
    <w:abstractNumId w:val="33"/>
  </w:num>
  <w:num w:numId="34" w16cid:durableId="972177086">
    <w:abstractNumId w:val="28"/>
  </w:num>
  <w:num w:numId="35" w16cid:durableId="672294704">
    <w:abstractNumId w:val="35"/>
  </w:num>
  <w:num w:numId="36" w16cid:durableId="1342314274">
    <w:abstractNumId w:val="5"/>
  </w:num>
  <w:num w:numId="37" w16cid:durableId="1667826378">
    <w:abstractNumId w:val="30"/>
  </w:num>
  <w:num w:numId="38" w16cid:durableId="412745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B1"/>
    <w:rsid w:val="0000007B"/>
    <w:rsid w:val="00002C48"/>
    <w:rsid w:val="00011E82"/>
    <w:rsid w:val="00011FE9"/>
    <w:rsid w:val="00023B55"/>
    <w:rsid w:val="00023DAD"/>
    <w:rsid w:val="00030340"/>
    <w:rsid w:val="0003496E"/>
    <w:rsid w:val="000463A4"/>
    <w:rsid w:val="000627F7"/>
    <w:rsid w:val="00062E9C"/>
    <w:rsid w:val="00064EE5"/>
    <w:rsid w:val="00084E91"/>
    <w:rsid w:val="000B5E39"/>
    <w:rsid w:val="000C1CB2"/>
    <w:rsid w:val="000D3AB5"/>
    <w:rsid w:val="000D4A18"/>
    <w:rsid w:val="000D7FE0"/>
    <w:rsid w:val="000E6D9E"/>
    <w:rsid w:val="000E74B8"/>
    <w:rsid w:val="001039EC"/>
    <w:rsid w:val="001074C5"/>
    <w:rsid w:val="00113E13"/>
    <w:rsid w:val="001505C0"/>
    <w:rsid w:val="00155B11"/>
    <w:rsid w:val="00173A04"/>
    <w:rsid w:val="001744C0"/>
    <w:rsid w:val="001758E1"/>
    <w:rsid w:val="00177112"/>
    <w:rsid w:val="0018143D"/>
    <w:rsid w:val="00183101"/>
    <w:rsid w:val="00183F49"/>
    <w:rsid w:val="00185389"/>
    <w:rsid w:val="00194D11"/>
    <w:rsid w:val="00194FDE"/>
    <w:rsid w:val="00196497"/>
    <w:rsid w:val="001B4184"/>
    <w:rsid w:val="001C41B7"/>
    <w:rsid w:val="001D5A3B"/>
    <w:rsid w:val="001E1EE1"/>
    <w:rsid w:val="00204789"/>
    <w:rsid w:val="0020501E"/>
    <w:rsid w:val="00213B51"/>
    <w:rsid w:val="0022249C"/>
    <w:rsid w:val="0025201D"/>
    <w:rsid w:val="00260AEA"/>
    <w:rsid w:val="00267D3B"/>
    <w:rsid w:val="00274C9A"/>
    <w:rsid w:val="00280EA2"/>
    <w:rsid w:val="00287942"/>
    <w:rsid w:val="00294A0E"/>
    <w:rsid w:val="00295853"/>
    <w:rsid w:val="002A1251"/>
    <w:rsid w:val="002A134B"/>
    <w:rsid w:val="002A2FCE"/>
    <w:rsid w:val="002A3EC3"/>
    <w:rsid w:val="002B2473"/>
    <w:rsid w:val="002B7D1F"/>
    <w:rsid w:val="002F2673"/>
    <w:rsid w:val="002F306B"/>
    <w:rsid w:val="00302206"/>
    <w:rsid w:val="0031270B"/>
    <w:rsid w:val="003236AA"/>
    <w:rsid w:val="003363BD"/>
    <w:rsid w:val="00346213"/>
    <w:rsid w:val="0036442C"/>
    <w:rsid w:val="0036626A"/>
    <w:rsid w:val="00380C49"/>
    <w:rsid w:val="003B4907"/>
    <w:rsid w:val="003C0FE8"/>
    <w:rsid w:val="003D1CE2"/>
    <w:rsid w:val="003E712A"/>
    <w:rsid w:val="003F3B9D"/>
    <w:rsid w:val="003F7DD9"/>
    <w:rsid w:val="00403BB3"/>
    <w:rsid w:val="004072CA"/>
    <w:rsid w:val="00410399"/>
    <w:rsid w:val="00410A2B"/>
    <w:rsid w:val="0041568A"/>
    <w:rsid w:val="004316CD"/>
    <w:rsid w:val="004328F9"/>
    <w:rsid w:val="00442689"/>
    <w:rsid w:val="00464E7C"/>
    <w:rsid w:val="0046667B"/>
    <w:rsid w:val="00490A14"/>
    <w:rsid w:val="0049291D"/>
    <w:rsid w:val="0049596B"/>
    <w:rsid w:val="004959D8"/>
    <w:rsid w:val="004A2869"/>
    <w:rsid w:val="004B3714"/>
    <w:rsid w:val="004B7628"/>
    <w:rsid w:val="004C2CA8"/>
    <w:rsid w:val="004C5C07"/>
    <w:rsid w:val="004D29D6"/>
    <w:rsid w:val="004E62A0"/>
    <w:rsid w:val="004E7B30"/>
    <w:rsid w:val="004F28C2"/>
    <w:rsid w:val="004F6354"/>
    <w:rsid w:val="00510F2B"/>
    <w:rsid w:val="00517D40"/>
    <w:rsid w:val="005326C0"/>
    <w:rsid w:val="00545AAD"/>
    <w:rsid w:val="005473E2"/>
    <w:rsid w:val="00557DF2"/>
    <w:rsid w:val="0056338D"/>
    <w:rsid w:val="00567864"/>
    <w:rsid w:val="0057040E"/>
    <w:rsid w:val="00572E5A"/>
    <w:rsid w:val="005743FE"/>
    <w:rsid w:val="00574770"/>
    <w:rsid w:val="00580301"/>
    <w:rsid w:val="005903D9"/>
    <w:rsid w:val="00592FE0"/>
    <w:rsid w:val="00594574"/>
    <w:rsid w:val="005A1DB5"/>
    <w:rsid w:val="005A4FC8"/>
    <w:rsid w:val="005A6173"/>
    <w:rsid w:val="005C65F1"/>
    <w:rsid w:val="005D4ECE"/>
    <w:rsid w:val="005E2E33"/>
    <w:rsid w:val="005E4148"/>
    <w:rsid w:val="005F20BA"/>
    <w:rsid w:val="00607D6B"/>
    <w:rsid w:val="00627F91"/>
    <w:rsid w:val="006334B2"/>
    <w:rsid w:val="00635FE6"/>
    <w:rsid w:val="006454ED"/>
    <w:rsid w:val="00655059"/>
    <w:rsid w:val="006562F3"/>
    <w:rsid w:val="006607E8"/>
    <w:rsid w:val="0066388C"/>
    <w:rsid w:val="006720DD"/>
    <w:rsid w:val="00694535"/>
    <w:rsid w:val="0069798F"/>
    <w:rsid w:val="006A38B1"/>
    <w:rsid w:val="006A4A33"/>
    <w:rsid w:val="006A5902"/>
    <w:rsid w:val="006B0E4E"/>
    <w:rsid w:val="006C66AA"/>
    <w:rsid w:val="006D49B5"/>
    <w:rsid w:val="006D55B2"/>
    <w:rsid w:val="006F38D9"/>
    <w:rsid w:val="006F756E"/>
    <w:rsid w:val="0070190D"/>
    <w:rsid w:val="00702D0B"/>
    <w:rsid w:val="0070436E"/>
    <w:rsid w:val="00723611"/>
    <w:rsid w:val="00723B4D"/>
    <w:rsid w:val="007305F5"/>
    <w:rsid w:val="007309F1"/>
    <w:rsid w:val="0074023A"/>
    <w:rsid w:val="00757E38"/>
    <w:rsid w:val="00762CF9"/>
    <w:rsid w:val="00775211"/>
    <w:rsid w:val="00792451"/>
    <w:rsid w:val="00792612"/>
    <w:rsid w:val="007A58FF"/>
    <w:rsid w:val="007A6F3D"/>
    <w:rsid w:val="007C064A"/>
    <w:rsid w:val="007E57C4"/>
    <w:rsid w:val="007E580C"/>
    <w:rsid w:val="007E601C"/>
    <w:rsid w:val="007E6725"/>
    <w:rsid w:val="007E680E"/>
    <w:rsid w:val="007E6BC5"/>
    <w:rsid w:val="007F118A"/>
    <w:rsid w:val="007F3131"/>
    <w:rsid w:val="008175B4"/>
    <w:rsid w:val="00821452"/>
    <w:rsid w:val="00822AB7"/>
    <w:rsid w:val="008258D0"/>
    <w:rsid w:val="00846E3A"/>
    <w:rsid w:val="00862F43"/>
    <w:rsid w:val="00863DB1"/>
    <w:rsid w:val="00874E67"/>
    <w:rsid w:val="008810A7"/>
    <w:rsid w:val="00881478"/>
    <w:rsid w:val="00887682"/>
    <w:rsid w:val="00891990"/>
    <w:rsid w:val="008927E6"/>
    <w:rsid w:val="008A6207"/>
    <w:rsid w:val="008C2D24"/>
    <w:rsid w:val="008D78EB"/>
    <w:rsid w:val="008E063F"/>
    <w:rsid w:val="00931618"/>
    <w:rsid w:val="009672E0"/>
    <w:rsid w:val="009818FA"/>
    <w:rsid w:val="0098646A"/>
    <w:rsid w:val="009D2965"/>
    <w:rsid w:val="009E5B95"/>
    <w:rsid w:val="009F4987"/>
    <w:rsid w:val="00A320AD"/>
    <w:rsid w:val="00A33BD2"/>
    <w:rsid w:val="00A4282D"/>
    <w:rsid w:val="00A535B1"/>
    <w:rsid w:val="00A607BF"/>
    <w:rsid w:val="00A66676"/>
    <w:rsid w:val="00A848D9"/>
    <w:rsid w:val="00A97534"/>
    <w:rsid w:val="00AA05FB"/>
    <w:rsid w:val="00AA160B"/>
    <w:rsid w:val="00AA1DB2"/>
    <w:rsid w:val="00AB0135"/>
    <w:rsid w:val="00AC0B35"/>
    <w:rsid w:val="00AC5873"/>
    <w:rsid w:val="00AF38AE"/>
    <w:rsid w:val="00AF6DE0"/>
    <w:rsid w:val="00AF7BBA"/>
    <w:rsid w:val="00B037C4"/>
    <w:rsid w:val="00B11043"/>
    <w:rsid w:val="00B116AE"/>
    <w:rsid w:val="00B25C49"/>
    <w:rsid w:val="00B555A6"/>
    <w:rsid w:val="00B62815"/>
    <w:rsid w:val="00B630A7"/>
    <w:rsid w:val="00B801E5"/>
    <w:rsid w:val="00B8678A"/>
    <w:rsid w:val="00B93825"/>
    <w:rsid w:val="00B9422F"/>
    <w:rsid w:val="00BA21DA"/>
    <w:rsid w:val="00BA7DB3"/>
    <w:rsid w:val="00BB4630"/>
    <w:rsid w:val="00BB74EE"/>
    <w:rsid w:val="00BC25A6"/>
    <w:rsid w:val="00BC7777"/>
    <w:rsid w:val="00BD21CC"/>
    <w:rsid w:val="00BD7198"/>
    <w:rsid w:val="00BE3E90"/>
    <w:rsid w:val="00BF2ECC"/>
    <w:rsid w:val="00C02C07"/>
    <w:rsid w:val="00C15375"/>
    <w:rsid w:val="00C24C9C"/>
    <w:rsid w:val="00C271B3"/>
    <w:rsid w:val="00C342B7"/>
    <w:rsid w:val="00C34C82"/>
    <w:rsid w:val="00C40C3D"/>
    <w:rsid w:val="00C4457D"/>
    <w:rsid w:val="00C470C4"/>
    <w:rsid w:val="00C524B6"/>
    <w:rsid w:val="00C52891"/>
    <w:rsid w:val="00CA39A2"/>
    <w:rsid w:val="00CB18F9"/>
    <w:rsid w:val="00CB4F12"/>
    <w:rsid w:val="00CE4546"/>
    <w:rsid w:val="00CE58C8"/>
    <w:rsid w:val="00CE6FD0"/>
    <w:rsid w:val="00CF09CF"/>
    <w:rsid w:val="00CF21C8"/>
    <w:rsid w:val="00CF44F0"/>
    <w:rsid w:val="00CF68DE"/>
    <w:rsid w:val="00D00929"/>
    <w:rsid w:val="00D07B31"/>
    <w:rsid w:val="00D16561"/>
    <w:rsid w:val="00D237A2"/>
    <w:rsid w:val="00D238BB"/>
    <w:rsid w:val="00D37E5A"/>
    <w:rsid w:val="00D70A48"/>
    <w:rsid w:val="00D7470B"/>
    <w:rsid w:val="00D770CB"/>
    <w:rsid w:val="00D805B7"/>
    <w:rsid w:val="00D80FB5"/>
    <w:rsid w:val="00D8257C"/>
    <w:rsid w:val="00D83B5B"/>
    <w:rsid w:val="00D95A86"/>
    <w:rsid w:val="00DA25E4"/>
    <w:rsid w:val="00DC231C"/>
    <w:rsid w:val="00DD08D9"/>
    <w:rsid w:val="00DD4442"/>
    <w:rsid w:val="00DD4968"/>
    <w:rsid w:val="00DE10F4"/>
    <w:rsid w:val="00DE34A6"/>
    <w:rsid w:val="00DF1115"/>
    <w:rsid w:val="00E102CD"/>
    <w:rsid w:val="00E141E3"/>
    <w:rsid w:val="00E204D5"/>
    <w:rsid w:val="00E45753"/>
    <w:rsid w:val="00E465C6"/>
    <w:rsid w:val="00E645D5"/>
    <w:rsid w:val="00E8292D"/>
    <w:rsid w:val="00E933D2"/>
    <w:rsid w:val="00EA6567"/>
    <w:rsid w:val="00EB321E"/>
    <w:rsid w:val="00EC044D"/>
    <w:rsid w:val="00EC1125"/>
    <w:rsid w:val="00ED26FF"/>
    <w:rsid w:val="00ED6978"/>
    <w:rsid w:val="00EE13E5"/>
    <w:rsid w:val="00EE26DF"/>
    <w:rsid w:val="00EE38AB"/>
    <w:rsid w:val="00EE4EB7"/>
    <w:rsid w:val="00EE785B"/>
    <w:rsid w:val="00EF029D"/>
    <w:rsid w:val="00EF6810"/>
    <w:rsid w:val="00EF74E3"/>
    <w:rsid w:val="00F01082"/>
    <w:rsid w:val="00F0267B"/>
    <w:rsid w:val="00F02E74"/>
    <w:rsid w:val="00F03D04"/>
    <w:rsid w:val="00F20CD9"/>
    <w:rsid w:val="00F27049"/>
    <w:rsid w:val="00F34230"/>
    <w:rsid w:val="00F450E7"/>
    <w:rsid w:val="00F5727C"/>
    <w:rsid w:val="00F62243"/>
    <w:rsid w:val="00FA30DA"/>
    <w:rsid w:val="00FC27DB"/>
    <w:rsid w:val="00FC7376"/>
    <w:rsid w:val="00FD1DE7"/>
    <w:rsid w:val="00FD2D4A"/>
    <w:rsid w:val="00FE2ABD"/>
    <w:rsid w:val="00FF36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D7E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B6"/>
    <w:pPr>
      <w:spacing w:after="240" w:line="240" w:lineRule="auto"/>
      <w:textAlignment w:val="top"/>
    </w:pPr>
    <w:rPr>
      <w:rFonts w:ascii="Verdana" w:eastAsia="Times New Roman" w:hAnsi="Verdana" w:cs="Arial"/>
      <w:color w:val="4D4D4D"/>
      <w:sz w:val="24"/>
      <w:szCs w:val="24"/>
      <w:lang w:eastAsia="en-NZ"/>
    </w:rPr>
  </w:style>
  <w:style w:type="paragraph" w:styleId="Heading1">
    <w:name w:val="heading 1"/>
    <w:basedOn w:val="Normal"/>
    <w:next w:val="Normal"/>
    <w:link w:val="Heading1Char"/>
    <w:uiPriority w:val="9"/>
    <w:qFormat/>
    <w:rsid w:val="006A3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375"/>
    <w:pPr>
      <w:keepNext/>
      <w:keepLines/>
      <w:spacing w:before="40" w:after="0" w:line="259" w:lineRule="auto"/>
      <w:textAlignment w:val="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6A38B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ritetablestyle">
    <w:name w:val="Write table style"/>
    <w:basedOn w:val="TableNormal"/>
    <w:uiPriority w:val="99"/>
    <w:rsid w:val="006A38B1"/>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customStyle="1" w:styleId="Heading1-Page-title">
    <w:name w:val="Heading 1-Page-title"/>
    <w:basedOn w:val="Heading1"/>
    <w:next w:val="Normal"/>
    <w:uiPriority w:val="3"/>
    <w:rsid w:val="006A38B1"/>
    <w:pPr>
      <w:keepLines w:val="0"/>
      <w:shd w:val="clear" w:color="auto" w:fill="0077AF"/>
      <w:spacing w:before="0" w:after="225"/>
      <w:outlineLvl w:val="9"/>
    </w:pPr>
    <w:rPr>
      <w:rFonts w:ascii="Verdana" w:eastAsia="Times New Roman" w:hAnsi="Verdana" w:cs="Times New Roman"/>
      <w:color w:val="FFFFFF"/>
      <w:sz w:val="53"/>
      <w:szCs w:val="53"/>
    </w:rPr>
  </w:style>
  <w:style w:type="paragraph" w:customStyle="1" w:styleId="Normal-white">
    <w:name w:val="Normal-white"/>
    <w:basedOn w:val="Normal"/>
    <w:uiPriority w:val="1"/>
    <w:rsid w:val="006A38B1"/>
    <w:rPr>
      <w:color w:val="FFFFFF" w:themeColor="background1"/>
    </w:rPr>
  </w:style>
  <w:style w:type="paragraph" w:customStyle="1" w:styleId="Table-text-small">
    <w:name w:val="Table-text-small"/>
    <w:basedOn w:val="Normal"/>
    <w:uiPriority w:val="18"/>
    <w:rsid w:val="006A38B1"/>
    <w:pPr>
      <w:keepNext/>
      <w:spacing w:before="60" w:after="60" w:line="264" w:lineRule="auto"/>
      <w:jc w:val="center"/>
      <w:textAlignment w:val="auto"/>
    </w:pPr>
    <w:rPr>
      <w:rFonts w:asciiTheme="minorHAnsi" w:eastAsiaTheme="minorHAnsi" w:hAnsiTheme="minorHAnsi" w:cstheme="minorHAnsi"/>
      <w:color w:val="767171" w:themeColor="background2" w:themeShade="80"/>
      <w:sz w:val="20"/>
      <w:szCs w:val="20"/>
      <w:lang w:val="mi-NZ" w:eastAsia="en-US"/>
    </w:rPr>
  </w:style>
  <w:style w:type="character" w:customStyle="1" w:styleId="Heading1Char">
    <w:name w:val="Heading 1 Char"/>
    <w:basedOn w:val="DefaultParagraphFont"/>
    <w:link w:val="Heading1"/>
    <w:uiPriority w:val="9"/>
    <w:rsid w:val="006A38B1"/>
    <w:rPr>
      <w:rFonts w:asciiTheme="majorHAnsi" w:eastAsiaTheme="majorEastAsia" w:hAnsiTheme="majorHAnsi" w:cstheme="majorBidi"/>
      <w:color w:val="2F5496" w:themeColor="accent1" w:themeShade="BF"/>
      <w:sz w:val="32"/>
      <w:szCs w:val="32"/>
      <w:lang w:eastAsia="en-NZ"/>
    </w:rPr>
  </w:style>
  <w:style w:type="paragraph" w:styleId="Title">
    <w:name w:val="Title"/>
    <w:basedOn w:val="Normal"/>
    <w:next w:val="Normal"/>
    <w:link w:val="TitleChar"/>
    <w:uiPriority w:val="10"/>
    <w:qFormat/>
    <w:rsid w:val="006A38B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A38B1"/>
    <w:rPr>
      <w:rFonts w:asciiTheme="majorHAnsi" w:eastAsiaTheme="majorEastAsia" w:hAnsiTheme="majorHAnsi" w:cstheme="majorBidi"/>
      <w:spacing w:val="-10"/>
      <w:kern w:val="28"/>
      <w:sz w:val="56"/>
      <w:szCs w:val="56"/>
      <w:lang w:eastAsia="en-NZ"/>
    </w:rPr>
  </w:style>
  <w:style w:type="paragraph" w:styleId="Header">
    <w:name w:val="header"/>
    <w:basedOn w:val="Normal"/>
    <w:link w:val="HeaderChar"/>
    <w:uiPriority w:val="99"/>
    <w:unhideWhenUsed/>
    <w:rsid w:val="006A38B1"/>
    <w:pPr>
      <w:tabs>
        <w:tab w:val="center" w:pos="4513"/>
        <w:tab w:val="right" w:pos="9026"/>
      </w:tabs>
      <w:spacing w:after="0"/>
    </w:pPr>
  </w:style>
  <w:style w:type="character" w:customStyle="1" w:styleId="HeaderChar">
    <w:name w:val="Header Char"/>
    <w:basedOn w:val="DefaultParagraphFont"/>
    <w:link w:val="Header"/>
    <w:uiPriority w:val="99"/>
    <w:rsid w:val="006A38B1"/>
    <w:rPr>
      <w:rFonts w:ascii="Verdana" w:eastAsia="Times New Roman" w:hAnsi="Verdana" w:cs="Arial"/>
      <w:color w:val="4D4D4D"/>
      <w:sz w:val="24"/>
      <w:szCs w:val="24"/>
      <w:lang w:eastAsia="en-NZ"/>
    </w:rPr>
  </w:style>
  <w:style w:type="paragraph" w:styleId="Footer">
    <w:name w:val="footer"/>
    <w:basedOn w:val="Normal"/>
    <w:link w:val="FooterChar"/>
    <w:uiPriority w:val="99"/>
    <w:unhideWhenUsed/>
    <w:rsid w:val="006A38B1"/>
    <w:pPr>
      <w:tabs>
        <w:tab w:val="center" w:pos="4513"/>
        <w:tab w:val="right" w:pos="9026"/>
      </w:tabs>
      <w:spacing w:after="0"/>
    </w:pPr>
  </w:style>
  <w:style w:type="character" w:customStyle="1" w:styleId="FooterChar">
    <w:name w:val="Footer Char"/>
    <w:basedOn w:val="DefaultParagraphFont"/>
    <w:link w:val="Footer"/>
    <w:uiPriority w:val="99"/>
    <w:rsid w:val="006A38B1"/>
    <w:rPr>
      <w:rFonts w:ascii="Verdana" w:eastAsia="Times New Roman" w:hAnsi="Verdana" w:cs="Arial"/>
      <w:color w:val="4D4D4D"/>
      <w:sz w:val="24"/>
      <w:szCs w:val="24"/>
      <w:lang w:eastAsia="en-NZ"/>
    </w:rPr>
  </w:style>
  <w:style w:type="character" w:styleId="Hyperlink">
    <w:name w:val="Hyperlink"/>
    <w:uiPriority w:val="17"/>
    <w:qFormat/>
    <w:rsid w:val="006A38B1"/>
    <w:rPr>
      <w:color w:val="0077AF"/>
      <w:u w:val="single"/>
    </w:rPr>
  </w:style>
  <w:style w:type="paragraph" w:customStyle="1" w:styleId="Heading-Accordion-title">
    <w:name w:val="Heading-Accordion-title"/>
    <w:basedOn w:val="Heading3"/>
    <w:next w:val="Normal"/>
    <w:uiPriority w:val="7"/>
    <w:rsid w:val="006A38B1"/>
    <w:pPr>
      <w:keepLines w:val="0"/>
      <w:spacing w:before="240" w:after="240"/>
    </w:pPr>
    <w:rPr>
      <w:rFonts w:ascii="Verdana" w:eastAsia="Times New Roman" w:hAnsi="Verdana" w:cs="Arial"/>
      <w:color w:val="4D4D4D"/>
      <w:sz w:val="33"/>
      <w:szCs w:val="33"/>
    </w:rPr>
  </w:style>
  <w:style w:type="character" w:customStyle="1" w:styleId="Heading3Char">
    <w:name w:val="Heading 3 Char"/>
    <w:basedOn w:val="DefaultParagraphFont"/>
    <w:link w:val="Heading3"/>
    <w:uiPriority w:val="9"/>
    <w:semiHidden/>
    <w:rsid w:val="006A38B1"/>
    <w:rPr>
      <w:rFonts w:asciiTheme="majorHAnsi" w:eastAsiaTheme="majorEastAsia" w:hAnsiTheme="majorHAnsi" w:cstheme="majorBidi"/>
      <w:color w:val="1F3763" w:themeColor="accent1" w:themeShade="7F"/>
      <w:sz w:val="24"/>
      <w:szCs w:val="24"/>
      <w:lang w:eastAsia="en-NZ"/>
    </w:rPr>
  </w:style>
  <w:style w:type="paragraph" w:styleId="ListParagraph">
    <w:name w:val="List Paragraph"/>
    <w:basedOn w:val="Normal"/>
    <w:uiPriority w:val="34"/>
    <w:qFormat/>
    <w:rsid w:val="004D29D6"/>
    <w:pPr>
      <w:ind w:left="720"/>
      <w:contextualSpacing/>
    </w:pPr>
  </w:style>
  <w:style w:type="character" w:styleId="UnresolvedMention">
    <w:name w:val="Unresolved Mention"/>
    <w:basedOn w:val="DefaultParagraphFont"/>
    <w:uiPriority w:val="99"/>
    <w:semiHidden/>
    <w:unhideWhenUsed/>
    <w:rsid w:val="004D29D6"/>
    <w:rPr>
      <w:color w:val="605E5C"/>
      <w:shd w:val="clear" w:color="auto" w:fill="E1DFDD"/>
    </w:rPr>
  </w:style>
  <w:style w:type="paragraph" w:customStyle="1" w:styleId="Tabletext-large">
    <w:name w:val="Table–text-large"/>
    <w:basedOn w:val="Normal"/>
    <w:uiPriority w:val="18"/>
    <w:rsid w:val="00F03D04"/>
    <w:pPr>
      <w:spacing w:before="60" w:after="60" w:line="264" w:lineRule="auto"/>
      <w:textAlignment w:val="auto"/>
    </w:pPr>
    <w:rPr>
      <w:rFonts w:eastAsiaTheme="minorHAnsi" w:cstheme="minorBidi"/>
      <w:color w:val="auto"/>
      <w:sz w:val="21"/>
      <w:szCs w:val="21"/>
      <w:lang w:eastAsia="en-US"/>
    </w:rPr>
  </w:style>
  <w:style w:type="table" w:styleId="TableGrid">
    <w:name w:val="Table Grid"/>
    <w:basedOn w:val="TableNormal"/>
    <w:uiPriority w:val="39"/>
    <w:rsid w:val="0098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18FA"/>
    <w:rPr>
      <w:sz w:val="16"/>
      <w:szCs w:val="16"/>
    </w:rPr>
  </w:style>
  <w:style w:type="paragraph" w:styleId="CommentText">
    <w:name w:val="annotation text"/>
    <w:basedOn w:val="Normal"/>
    <w:link w:val="CommentTextChar"/>
    <w:uiPriority w:val="99"/>
    <w:unhideWhenUsed/>
    <w:rsid w:val="009818FA"/>
    <w:rPr>
      <w:sz w:val="20"/>
      <w:szCs w:val="20"/>
    </w:rPr>
  </w:style>
  <w:style w:type="character" w:customStyle="1" w:styleId="CommentTextChar">
    <w:name w:val="Comment Text Char"/>
    <w:basedOn w:val="DefaultParagraphFont"/>
    <w:link w:val="CommentText"/>
    <w:uiPriority w:val="99"/>
    <w:rsid w:val="009818FA"/>
    <w:rPr>
      <w:rFonts w:ascii="Verdana" w:eastAsia="Times New Roman" w:hAnsi="Verdana" w:cs="Arial"/>
      <w:color w:val="4D4D4D"/>
      <w:sz w:val="20"/>
      <w:szCs w:val="20"/>
      <w:lang w:eastAsia="en-NZ"/>
    </w:rPr>
  </w:style>
  <w:style w:type="paragraph" w:styleId="CommentSubject">
    <w:name w:val="annotation subject"/>
    <w:basedOn w:val="CommentText"/>
    <w:next w:val="CommentText"/>
    <w:link w:val="CommentSubjectChar"/>
    <w:uiPriority w:val="99"/>
    <w:semiHidden/>
    <w:unhideWhenUsed/>
    <w:rsid w:val="004E7B30"/>
    <w:rPr>
      <w:b/>
      <w:bCs/>
    </w:rPr>
  </w:style>
  <w:style w:type="character" w:customStyle="1" w:styleId="CommentSubjectChar">
    <w:name w:val="Comment Subject Char"/>
    <w:basedOn w:val="CommentTextChar"/>
    <w:link w:val="CommentSubject"/>
    <w:uiPriority w:val="99"/>
    <w:semiHidden/>
    <w:rsid w:val="004E7B30"/>
    <w:rPr>
      <w:rFonts w:ascii="Verdana" w:eastAsia="Times New Roman" w:hAnsi="Verdana" w:cs="Arial"/>
      <w:b/>
      <w:bCs/>
      <w:color w:val="4D4D4D"/>
      <w:sz w:val="20"/>
      <w:szCs w:val="20"/>
      <w:lang w:eastAsia="en-NZ"/>
    </w:rPr>
  </w:style>
  <w:style w:type="character" w:styleId="FollowedHyperlink">
    <w:name w:val="FollowedHyperlink"/>
    <w:basedOn w:val="DefaultParagraphFont"/>
    <w:uiPriority w:val="99"/>
    <w:semiHidden/>
    <w:unhideWhenUsed/>
    <w:rsid w:val="00510F2B"/>
    <w:rPr>
      <w:color w:val="954F72" w:themeColor="followedHyperlink"/>
      <w:u w:val="single"/>
    </w:rPr>
  </w:style>
  <w:style w:type="paragraph" w:styleId="Revision">
    <w:name w:val="Revision"/>
    <w:hidden/>
    <w:uiPriority w:val="99"/>
    <w:semiHidden/>
    <w:rsid w:val="00B116AE"/>
    <w:pPr>
      <w:spacing w:after="0" w:line="240" w:lineRule="auto"/>
    </w:pPr>
    <w:rPr>
      <w:rFonts w:ascii="Verdana" w:eastAsia="Times New Roman" w:hAnsi="Verdana" w:cs="Arial"/>
      <w:color w:val="4D4D4D"/>
      <w:sz w:val="24"/>
      <w:szCs w:val="24"/>
      <w:lang w:eastAsia="en-NZ"/>
    </w:rPr>
  </w:style>
  <w:style w:type="paragraph" w:customStyle="1" w:styleId="Heading-Tip-title-blue">
    <w:name w:val="Heading-Tip-title-blue"/>
    <w:basedOn w:val="Normal"/>
    <w:next w:val="Normal"/>
    <w:uiPriority w:val="8"/>
    <w:rsid w:val="006720DD"/>
    <w:pPr>
      <w:keepNext/>
      <w:shd w:val="clear" w:color="auto" w:fill="ECECEC"/>
      <w:spacing w:after="300"/>
    </w:pPr>
    <w:rPr>
      <w:color w:val="0077AF"/>
      <w:sz w:val="45"/>
      <w:szCs w:val="45"/>
    </w:rPr>
  </w:style>
  <w:style w:type="character" w:styleId="Strong">
    <w:name w:val="Strong"/>
    <w:basedOn w:val="DefaultParagraphFont"/>
    <w:uiPriority w:val="22"/>
    <w:qFormat/>
    <w:rsid w:val="003236AA"/>
    <w:rPr>
      <w:b/>
      <w:bCs/>
    </w:rPr>
  </w:style>
  <w:style w:type="paragraph" w:styleId="NormalWeb">
    <w:name w:val="Normal (Web)"/>
    <w:basedOn w:val="Normal"/>
    <w:uiPriority w:val="99"/>
    <w:unhideWhenUsed/>
    <w:rsid w:val="003363BD"/>
    <w:pPr>
      <w:spacing w:before="100" w:beforeAutospacing="1" w:after="100" w:afterAutospacing="1"/>
      <w:textAlignment w:val="auto"/>
    </w:pPr>
    <w:rPr>
      <w:rFonts w:ascii="Times New Roman" w:hAnsi="Times New Roman" w:cs="Times New Roman"/>
      <w:color w:val="auto"/>
    </w:rPr>
  </w:style>
  <w:style w:type="character" w:customStyle="1" w:styleId="nonvisual-indicator">
    <w:name w:val="nonvisual-indicator"/>
    <w:basedOn w:val="DefaultParagraphFont"/>
    <w:rsid w:val="0049291D"/>
  </w:style>
  <w:style w:type="character" w:customStyle="1" w:styleId="normaltextrun">
    <w:name w:val="normaltextrun"/>
    <w:basedOn w:val="DefaultParagraphFont"/>
    <w:rsid w:val="00C342B7"/>
  </w:style>
  <w:style w:type="character" w:customStyle="1" w:styleId="eop">
    <w:name w:val="eop"/>
    <w:basedOn w:val="DefaultParagraphFont"/>
    <w:rsid w:val="00C342B7"/>
  </w:style>
  <w:style w:type="paragraph" w:customStyle="1" w:styleId="Heading-Feedback-title">
    <w:name w:val="Heading-Feedback-title"/>
    <w:basedOn w:val="Normal"/>
    <w:next w:val="Normal"/>
    <w:uiPriority w:val="16"/>
    <w:rsid w:val="00442689"/>
    <w:pPr>
      <w:shd w:val="clear" w:color="auto" w:fill="DEEAF6"/>
    </w:pPr>
    <w:rPr>
      <w:color w:val="0077AF"/>
      <w:sz w:val="45"/>
    </w:rPr>
  </w:style>
  <w:style w:type="character" w:customStyle="1" w:styleId="Heading2Char">
    <w:name w:val="Heading 2 Char"/>
    <w:basedOn w:val="DefaultParagraphFont"/>
    <w:link w:val="Heading2"/>
    <w:uiPriority w:val="9"/>
    <w:rsid w:val="00C15375"/>
    <w:rPr>
      <w:rFonts w:asciiTheme="majorHAnsi" w:eastAsiaTheme="majorEastAsia" w:hAnsiTheme="majorHAnsi" w:cstheme="majorBidi"/>
      <w:color w:val="2F5496" w:themeColor="accent1" w:themeShade="BF"/>
      <w:sz w:val="26"/>
      <w:szCs w:val="26"/>
    </w:rPr>
  </w:style>
  <w:style w:type="character" w:customStyle="1" w:styleId="typographyelement-sc-acp8fe-01">
    <w:name w:val="typography__element-sc-acp8fe-01"/>
    <w:basedOn w:val="DefaultParagraphFont"/>
    <w:rsid w:val="00062E9C"/>
  </w:style>
  <w:style w:type="character" w:customStyle="1" w:styleId="cf01">
    <w:name w:val="cf01"/>
    <w:basedOn w:val="DefaultParagraphFont"/>
    <w:rsid w:val="00792451"/>
    <w:rPr>
      <w:rFonts w:ascii="Segoe UI" w:hAnsi="Segoe UI" w:cs="Segoe UI" w:hint="default"/>
      <w:color w:val="4D4D4D"/>
      <w:sz w:val="18"/>
      <w:szCs w:val="18"/>
    </w:rPr>
  </w:style>
  <w:style w:type="paragraph" w:customStyle="1" w:styleId="typographyparagraph-sc-acp8fe-4">
    <w:name w:val="typography__paragraph-sc-acp8fe-4"/>
    <w:basedOn w:val="Normal"/>
    <w:rsid w:val="00D07B31"/>
    <w:pPr>
      <w:spacing w:before="100" w:beforeAutospacing="1" w:after="100" w:afterAutospacing="1"/>
      <w:textAlignment w:val="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0572">
      <w:bodyDiv w:val="1"/>
      <w:marLeft w:val="0"/>
      <w:marRight w:val="0"/>
      <w:marTop w:val="0"/>
      <w:marBottom w:val="0"/>
      <w:divBdr>
        <w:top w:val="none" w:sz="0" w:space="0" w:color="auto"/>
        <w:left w:val="none" w:sz="0" w:space="0" w:color="auto"/>
        <w:bottom w:val="none" w:sz="0" w:space="0" w:color="auto"/>
        <w:right w:val="none" w:sz="0" w:space="0" w:color="auto"/>
      </w:divBdr>
    </w:div>
    <w:div w:id="607587496">
      <w:bodyDiv w:val="1"/>
      <w:marLeft w:val="0"/>
      <w:marRight w:val="0"/>
      <w:marTop w:val="0"/>
      <w:marBottom w:val="0"/>
      <w:divBdr>
        <w:top w:val="none" w:sz="0" w:space="0" w:color="auto"/>
        <w:left w:val="none" w:sz="0" w:space="0" w:color="auto"/>
        <w:bottom w:val="none" w:sz="0" w:space="0" w:color="auto"/>
        <w:right w:val="none" w:sz="0" w:space="0" w:color="auto"/>
      </w:divBdr>
    </w:div>
    <w:div w:id="704016917">
      <w:bodyDiv w:val="1"/>
      <w:marLeft w:val="0"/>
      <w:marRight w:val="0"/>
      <w:marTop w:val="0"/>
      <w:marBottom w:val="0"/>
      <w:divBdr>
        <w:top w:val="none" w:sz="0" w:space="0" w:color="auto"/>
        <w:left w:val="none" w:sz="0" w:space="0" w:color="auto"/>
        <w:bottom w:val="none" w:sz="0" w:space="0" w:color="auto"/>
        <w:right w:val="none" w:sz="0" w:space="0" w:color="auto"/>
      </w:divBdr>
    </w:div>
    <w:div w:id="830411961">
      <w:bodyDiv w:val="1"/>
      <w:marLeft w:val="0"/>
      <w:marRight w:val="0"/>
      <w:marTop w:val="0"/>
      <w:marBottom w:val="0"/>
      <w:divBdr>
        <w:top w:val="none" w:sz="0" w:space="0" w:color="auto"/>
        <w:left w:val="none" w:sz="0" w:space="0" w:color="auto"/>
        <w:bottom w:val="none" w:sz="0" w:space="0" w:color="auto"/>
        <w:right w:val="none" w:sz="0" w:space="0" w:color="auto"/>
      </w:divBdr>
    </w:div>
    <w:div w:id="1171674631">
      <w:bodyDiv w:val="1"/>
      <w:marLeft w:val="0"/>
      <w:marRight w:val="0"/>
      <w:marTop w:val="0"/>
      <w:marBottom w:val="0"/>
      <w:divBdr>
        <w:top w:val="none" w:sz="0" w:space="0" w:color="auto"/>
        <w:left w:val="none" w:sz="0" w:space="0" w:color="auto"/>
        <w:bottom w:val="none" w:sz="0" w:space="0" w:color="auto"/>
        <w:right w:val="none" w:sz="0" w:space="0" w:color="auto"/>
      </w:divBdr>
    </w:div>
    <w:div w:id="1196653706">
      <w:bodyDiv w:val="1"/>
      <w:marLeft w:val="0"/>
      <w:marRight w:val="0"/>
      <w:marTop w:val="0"/>
      <w:marBottom w:val="0"/>
      <w:divBdr>
        <w:top w:val="none" w:sz="0" w:space="0" w:color="auto"/>
        <w:left w:val="none" w:sz="0" w:space="0" w:color="auto"/>
        <w:bottom w:val="none" w:sz="0" w:space="0" w:color="auto"/>
        <w:right w:val="none" w:sz="0" w:space="0" w:color="auto"/>
      </w:divBdr>
    </w:div>
    <w:div w:id="1216429486">
      <w:bodyDiv w:val="1"/>
      <w:marLeft w:val="0"/>
      <w:marRight w:val="0"/>
      <w:marTop w:val="0"/>
      <w:marBottom w:val="0"/>
      <w:divBdr>
        <w:top w:val="none" w:sz="0" w:space="0" w:color="auto"/>
        <w:left w:val="none" w:sz="0" w:space="0" w:color="auto"/>
        <w:bottom w:val="none" w:sz="0" w:space="0" w:color="auto"/>
        <w:right w:val="none" w:sz="0" w:space="0" w:color="auto"/>
      </w:divBdr>
    </w:div>
    <w:div w:id="1251695473">
      <w:bodyDiv w:val="1"/>
      <w:marLeft w:val="0"/>
      <w:marRight w:val="0"/>
      <w:marTop w:val="0"/>
      <w:marBottom w:val="0"/>
      <w:divBdr>
        <w:top w:val="none" w:sz="0" w:space="0" w:color="auto"/>
        <w:left w:val="none" w:sz="0" w:space="0" w:color="auto"/>
        <w:bottom w:val="none" w:sz="0" w:space="0" w:color="auto"/>
        <w:right w:val="none" w:sz="0" w:space="0" w:color="auto"/>
      </w:divBdr>
    </w:div>
    <w:div w:id="1396929648">
      <w:bodyDiv w:val="1"/>
      <w:marLeft w:val="0"/>
      <w:marRight w:val="0"/>
      <w:marTop w:val="0"/>
      <w:marBottom w:val="0"/>
      <w:divBdr>
        <w:top w:val="none" w:sz="0" w:space="0" w:color="auto"/>
        <w:left w:val="none" w:sz="0" w:space="0" w:color="auto"/>
        <w:bottom w:val="none" w:sz="0" w:space="0" w:color="auto"/>
        <w:right w:val="none" w:sz="0" w:space="0" w:color="auto"/>
      </w:divBdr>
      <w:divsChild>
        <w:div w:id="1789886061">
          <w:marLeft w:val="0"/>
          <w:marRight w:val="0"/>
          <w:marTop w:val="0"/>
          <w:marBottom w:val="0"/>
          <w:divBdr>
            <w:top w:val="none" w:sz="0" w:space="0" w:color="auto"/>
            <w:left w:val="none" w:sz="0" w:space="0" w:color="auto"/>
            <w:bottom w:val="none" w:sz="0" w:space="0" w:color="auto"/>
            <w:right w:val="none" w:sz="0" w:space="0" w:color="auto"/>
          </w:divBdr>
          <w:divsChild>
            <w:div w:id="1063912261">
              <w:marLeft w:val="0"/>
              <w:marRight w:val="0"/>
              <w:marTop w:val="0"/>
              <w:marBottom w:val="0"/>
              <w:divBdr>
                <w:top w:val="none" w:sz="0" w:space="0" w:color="auto"/>
                <w:left w:val="none" w:sz="0" w:space="0" w:color="auto"/>
                <w:bottom w:val="none" w:sz="0" w:space="0" w:color="auto"/>
                <w:right w:val="none" w:sz="0" w:space="0" w:color="auto"/>
              </w:divBdr>
            </w:div>
          </w:divsChild>
        </w:div>
        <w:div w:id="835070594">
          <w:marLeft w:val="0"/>
          <w:marRight w:val="0"/>
          <w:marTop w:val="0"/>
          <w:marBottom w:val="0"/>
          <w:divBdr>
            <w:top w:val="none" w:sz="0" w:space="0" w:color="auto"/>
            <w:left w:val="none" w:sz="0" w:space="0" w:color="auto"/>
            <w:bottom w:val="none" w:sz="0" w:space="0" w:color="auto"/>
            <w:right w:val="none" w:sz="0" w:space="0" w:color="auto"/>
          </w:divBdr>
          <w:divsChild>
            <w:div w:id="1513179342">
              <w:marLeft w:val="0"/>
              <w:marRight w:val="0"/>
              <w:marTop w:val="0"/>
              <w:marBottom w:val="0"/>
              <w:divBdr>
                <w:top w:val="none" w:sz="0" w:space="0" w:color="auto"/>
                <w:left w:val="none" w:sz="0" w:space="0" w:color="auto"/>
                <w:bottom w:val="none" w:sz="0" w:space="0" w:color="auto"/>
                <w:right w:val="none" w:sz="0" w:space="0" w:color="auto"/>
              </w:divBdr>
            </w:div>
          </w:divsChild>
        </w:div>
        <w:div w:id="1672566829">
          <w:marLeft w:val="0"/>
          <w:marRight w:val="0"/>
          <w:marTop w:val="0"/>
          <w:marBottom w:val="0"/>
          <w:divBdr>
            <w:top w:val="none" w:sz="0" w:space="0" w:color="auto"/>
            <w:left w:val="none" w:sz="0" w:space="0" w:color="auto"/>
            <w:bottom w:val="none" w:sz="0" w:space="0" w:color="auto"/>
            <w:right w:val="none" w:sz="0" w:space="0" w:color="auto"/>
          </w:divBdr>
          <w:divsChild>
            <w:div w:id="1063606044">
              <w:marLeft w:val="0"/>
              <w:marRight w:val="0"/>
              <w:marTop w:val="0"/>
              <w:marBottom w:val="0"/>
              <w:divBdr>
                <w:top w:val="none" w:sz="0" w:space="0" w:color="auto"/>
                <w:left w:val="none" w:sz="0" w:space="0" w:color="auto"/>
                <w:bottom w:val="none" w:sz="0" w:space="0" w:color="auto"/>
                <w:right w:val="none" w:sz="0" w:space="0" w:color="auto"/>
              </w:divBdr>
            </w:div>
          </w:divsChild>
        </w:div>
        <w:div w:id="577322752">
          <w:marLeft w:val="0"/>
          <w:marRight w:val="0"/>
          <w:marTop w:val="0"/>
          <w:marBottom w:val="0"/>
          <w:divBdr>
            <w:top w:val="none" w:sz="0" w:space="0" w:color="auto"/>
            <w:left w:val="none" w:sz="0" w:space="0" w:color="auto"/>
            <w:bottom w:val="none" w:sz="0" w:space="0" w:color="auto"/>
            <w:right w:val="none" w:sz="0" w:space="0" w:color="auto"/>
          </w:divBdr>
          <w:divsChild>
            <w:div w:id="1218201846">
              <w:marLeft w:val="0"/>
              <w:marRight w:val="0"/>
              <w:marTop w:val="0"/>
              <w:marBottom w:val="0"/>
              <w:divBdr>
                <w:top w:val="none" w:sz="0" w:space="0" w:color="auto"/>
                <w:left w:val="none" w:sz="0" w:space="0" w:color="auto"/>
                <w:bottom w:val="none" w:sz="0" w:space="0" w:color="auto"/>
                <w:right w:val="none" w:sz="0" w:space="0" w:color="auto"/>
              </w:divBdr>
            </w:div>
          </w:divsChild>
        </w:div>
        <w:div w:id="1705134271">
          <w:marLeft w:val="0"/>
          <w:marRight w:val="0"/>
          <w:marTop w:val="0"/>
          <w:marBottom w:val="0"/>
          <w:divBdr>
            <w:top w:val="none" w:sz="0" w:space="0" w:color="auto"/>
            <w:left w:val="none" w:sz="0" w:space="0" w:color="auto"/>
            <w:bottom w:val="none" w:sz="0" w:space="0" w:color="auto"/>
            <w:right w:val="none" w:sz="0" w:space="0" w:color="auto"/>
          </w:divBdr>
          <w:divsChild>
            <w:div w:id="37552915">
              <w:marLeft w:val="0"/>
              <w:marRight w:val="0"/>
              <w:marTop w:val="0"/>
              <w:marBottom w:val="0"/>
              <w:divBdr>
                <w:top w:val="none" w:sz="0" w:space="0" w:color="auto"/>
                <w:left w:val="none" w:sz="0" w:space="0" w:color="auto"/>
                <w:bottom w:val="none" w:sz="0" w:space="0" w:color="auto"/>
                <w:right w:val="none" w:sz="0" w:space="0" w:color="auto"/>
              </w:divBdr>
            </w:div>
          </w:divsChild>
        </w:div>
        <w:div w:id="1493791710">
          <w:marLeft w:val="0"/>
          <w:marRight w:val="0"/>
          <w:marTop w:val="0"/>
          <w:marBottom w:val="0"/>
          <w:divBdr>
            <w:top w:val="none" w:sz="0" w:space="0" w:color="auto"/>
            <w:left w:val="none" w:sz="0" w:space="0" w:color="auto"/>
            <w:bottom w:val="none" w:sz="0" w:space="0" w:color="auto"/>
            <w:right w:val="none" w:sz="0" w:space="0" w:color="auto"/>
          </w:divBdr>
          <w:divsChild>
            <w:div w:id="1853836989">
              <w:marLeft w:val="0"/>
              <w:marRight w:val="0"/>
              <w:marTop w:val="0"/>
              <w:marBottom w:val="0"/>
              <w:divBdr>
                <w:top w:val="none" w:sz="0" w:space="0" w:color="auto"/>
                <w:left w:val="none" w:sz="0" w:space="0" w:color="auto"/>
                <w:bottom w:val="none" w:sz="0" w:space="0" w:color="auto"/>
                <w:right w:val="none" w:sz="0" w:space="0" w:color="auto"/>
              </w:divBdr>
            </w:div>
          </w:divsChild>
        </w:div>
        <w:div w:id="1340503674">
          <w:marLeft w:val="0"/>
          <w:marRight w:val="0"/>
          <w:marTop w:val="0"/>
          <w:marBottom w:val="0"/>
          <w:divBdr>
            <w:top w:val="none" w:sz="0" w:space="0" w:color="auto"/>
            <w:left w:val="none" w:sz="0" w:space="0" w:color="auto"/>
            <w:bottom w:val="none" w:sz="0" w:space="0" w:color="auto"/>
            <w:right w:val="none" w:sz="0" w:space="0" w:color="auto"/>
          </w:divBdr>
          <w:divsChild>
            <w:div w:id="964697906">
              <w:marLeft w:val="0"/>
              <w:marRight w:val="0"/>
              <w:marTop w:val="0"/>
              <w:marBottom w:val="0"/>
              <w:divBdr>
                <w:top w:val="none" w:sz="0" w:space="0" w:color="auto"/>
                <w:left w:val="none" w:sz="0" w:space="0" w:color="auto"/>
                <w:bottom w:val="none" w:sz="0" w:space="0" w:color="auto"/>
                <w:right w:val="none" w:sz="0" w:space="0" w:color="auto"/>
              </w:divBdr>
            </w:div>
          </w:divsChild>
        </w:div>
        <w:div w:id="1313216474">
          <w:marLeft w:val="0"/>
          <w:marRight w:val="0"/>
          <w:marTop w:val="0"/>
          <w:marBottom w:val="0"/>
          <w:divBdr>
            <w:top w:val="none" w:sz="0" w:space="0" w:color="auto"/>
            <w:left w:val="none" w:sz="0" w:space="0" w:color="auto"/>
            <w:bottom w:val="none" w:sz="0" w:space="0" w:color="auto"/>
            <w:right w:val="none" w:sz="0" w:space="0" w:color="auto"/>
          </w:divBdr>
          <w:divsChild>
            <w:div w:id="1323464828">
              <w:marLeft w:val="0"/>
              <w:marRight w:val="0"/>
              <w:marTop w:val="0"/>
              <w:marBottom w:val="0"/>
              <w:divBdr>
                <w:top w:val="none" w:sz="0" w:space="0" w:color="auto"/>
                <w:left w:val="none" w:sz="0" w:space="0" w:color="auto"/>
                <w:bottom w:val="none" w:sz="0" w:space="0" w:color="auto"/>
                <w:right w:val="none" w:sz="0" w:space="0" w:color="auto"/>
              </w:divBdr>
            </w:div>
          </w:divsChild>
        </w:div>
        <w:div w:id="1772583063">
          <w:marLeft w:val="0"/>
          <w:marRight w:val="0"/>
          <w:marTop w:val="0"/>
          <w:marBottom w:val="0"/>
          <w:divBdr>
            <w:top w:val="none" w:sz="0" w:space="0" w:color="auto"/>
            <w:left w:val="none" w:sz="0" w:space="0" w:color="auto"/>
            <w:bottom w:val="none" w:sz="0" w:space="0" w:color="auto"/>
            <w:right w:val="none" w:sz="0" w:space="0" w:color="auto"/>
          </w:divBdr>
          <w:divsChild>
            <w:div w:id="608314550">
              <w:marLeft w:val="0"/>
              <w:marRight w:val="0"/>
              <w:marTop w:val="0"/>
              <w:marBottom w:val="0"/>
              <w:divBdr>
                <w:top w:val="none" w:sz="0" w:space="0" w:color="auto"/>
                <w:left w:val="none" w:sz="0" w:space="0" w:color="auto"/>
                <w:bottom w:val="none" w:sz="0" w:space="0" w:color="auto"/>
                <w:right w:val="none" w:sz="0" w:space="0" w:color="auto"/>
              </w:divBdr>
            </w:div>
          </w:divsChild>
        </w:div>
        <w:div w:id="1325091626">
          <w:marLeft w:val="0"/>
          <w:marRight w:val="0"/>
          <w:marTop w:val="0"/>
          <w:marBottom w:val="0"/>
          <w:divBdr>
            <w:top w:val="none" w:sz="0" w:space="0" w:color="auto"/>
            <w:left w:val="none" w:sz="0" w:space="0" w:color="auto"/>
            <w:bottom w:val="none" w:sz="0" w:space="0" w:color="auto"/>
            <w:right w:val="none" w:sz="0" w:space="0" w:color="auto"/>
          </w:divBdr>
          <w:divsChild>
            <w:div w:id="1393699091">
              <w:marLeft w:val="0"/>
              <w:marRight w:val="0"/>
              <w:marTop w:val="0"/>
              <w:marBottom w:val="0"/>
              <w:divBdr>
                <w:top w:val="none" w:sz="0" w:space="0" w:color="auto"/>
                <w:left w:val="none" w:sz="0" w:space="0" w:color="auto"/>
                <w:bottom w:val="none" w:sz="0" w:space="0" w:color="auto"/>
                <w:right w:val="none" w:sz="0" w:space="0" w:color="auto"/>
              </w:divBdr>
            </w:div>
          </w:divsChild>
        </w:div>
        <w:div w:id="135149839">
          <w:marLeft w:val="0"/>
          <w:marRight w:val="0"/>
          <w:marTop w:val="0"/>
          <w:marBottom w:val="0"/>
          <w:divBdr>
            <w:top w:val="none" w:sz="0" w:space="0" w:color="auto"/>
            <w:left w:val="none" w:sz="0" w:space="0" w:color="auto"/>
            <w:bottom w:val="none" w:sz="0" w:space="0" w:color="auto"/>
            <w:right w:val="none" w:sz="0" w:space="0" w:color="auto"/>
          </w:divBdr>
          <w:divsChild>
            <w:div w:id="601911537">
              <w:marLeft w:val="0"/>
              <w:marRight w:val="0"/>
              <w:marTop w:val="0"/>
              <w:marBottom w:val="0"/>
              <w:divBdr>
                <w:top w:val="none" w:sz="0" w:space="0" w:color="auto"/>
                <w:left w:val="none" w:sz="0" w:space="0" w:color="auto"/>
                <w:bottom w:val="none" w:sz="0" w:space="0" w:color="auto"/>
                <w:right w:val="none" w:sz="0" w:space="0" w:color="auto"/>
              </w:divBdr>
            </w:div>
          </w:divsChild>
        </w:div>
        <w:div w:id="232936327">
          <w:marLeft w:val="0"/>
          <w:marRight w:val="0"/>
          <w:marTop w:val="0"/>
          <w:marBottom w:val="0"/>
          <w:divBdr>
            <w:top w:val="none" w:sz="0" w:space="0" w:color="auto"/>
            <w:left w:val="none" w:sz="0" w:space="0" w:color="auto"/>
            <w:bottom w:val="none" w:sz="0" w:space="0" w:color="auto"/>
            <w:right w:val="none" w:sz="0" w:space="0" w:color="auto"/>
          </w:divBdr>
          <w:divsChild>
            <w:div w:id="81729942">
              <w:marLeft w:val="0"/>
              <w:marRight w:val="0"/>
              <w:marTop w:val="0"/>
              <w:marBottom w:val="0"/>
              <w:divBdr>
                <w:top w:val="none" w:sz="0" w:space="0" w:color="auto"/>
                <w:left w:val="none" w:sz="0" w:space="0" w:color="auto"/>
                <w:bottom w:val="none" w:sz="0" w:space="0" w:color="auto"/>
                <w:right w:val="none" w:sz="0" w:space="0" w:color="auto"/>
              </w:divBdr>
            </w:div>
          </w:divsChild>
        </w:div>
        <w:div w:id="1717657461">
          <w:marLeft w:val="0"/>
          <w:marRight w:val="0"/>
          <w:marTop w:val="0"/>
          <w:marBottom w:val="0"/>
          <w:divBdr>
            <w:top w:val="none" w:sz="0" w:space="0" w:color="auto"/>
            <w:left w:val="none" w:sz="0" w:space="0" w:color="auto"/>
            <w:bottom w:val="none" w:sz="0" w:space="0" w:color="auto"/>
            <w:right w:val="none" w:sz="0" w:space="0" w:color="auto"/>
          </w:divBdr>
          <w:divsChild>
            <w:div w:id="24595904">
              <w:marLeft w:val="0"/>
              <w:marRight w:val="0"/>
              <w:marTop w:val="0"/>
              <w:marBottom w:val="0"/>
              <w:divBdr>
                <w:top w:val="none" w:sz="0" w:space="0" w:color="auto"/>
                <w:left w:val="none" w:sz="0" w:space="0" w:color="auto"/>
                <w:bottom w:val="none" w:sz="0" w:space="0" w:color="auto"/>
                <w:right w:val="none" w:sz="0" w:space="0" w:color="auto"/>
              </w:divBdr>
            </w:div>
          </w:divsChild>
        </w:div>
        <w:div w:id="1182164614">
          <w:marLeft w:val="0"/>
          <w:marRight w:val="0"/>
          <w:marTop w:val="0"/>
          <w:marBottom w:val="0"/>
          <w:divBdr>
            <w:top w:val="none" w:sz="0" w:space="0" w:color="auto"/>
            <w:left w:val="none" w:sz="0" w:space="0" w:color="auto"/>
            <w:bottom w:val="none" w:sz="0" w:space="0" w:color="auto"/>
            <w:right w:val="none" w:sz="0" w:space="0" w:color="auto"/>
          </w:divBdr>
          <w:divsChild>
            <w:div w:id="5152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563">
      <w:bodyDiv w:val="1"/>
      <w:marLeft w:val="0"/>
      <w:marRight w:val="0"/>
      <w:marTop w:val="0"/>
      <w:marBottom w:val="0"/>
      <w:divBdr>
        <w:top w:val="none" w:sz="0" w:space="0" w:color="auto"/>
        <w:left w:val="none" w:sz="0" w:space="0" w:color="auto"/>
        <w:bottom w:val="none" w:sz="0" w:space="0" w:color="auto"/>
        <w:right w:val="none" w:sz="0" w:space="0" w:color="auto"/>
      </w:divBdr>
    </w:div>
    <w:div w:id="17909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risks-and-operations/tradies/understanding-your-cash-flow/" TargetMode="External"/><Relationship Id="rId13" Type="http://schemas.openxmlformats.org/officeDocument/2006/relationships/hyperlink" Target="https://www.business.govt.nz/wellbeing-support/brave-in-business-e-learning/prioritisation/prioritising-your-to-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govt.nz/news/repaying-debt-what-are-your-op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rted.org.nz/tools/debt-calcula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siness.govt.nz/tax-and-accounting/business-finance-basics/what-to-do-if-your-business-is-operating-at-a-loss/" TargetMode="External"/><Relationship Id="rId4" Type="http://schemas.openxmlformats.org/officeDocument/2006/relationships/settings" Target="settings.xml"/><Relationship Id="rId9" Type="http://schemas.openxmlformats.org/officeDocument/2006/relationships/hyperlink" Target="https://www.tools.business.govt.nz/cashflow-forecast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5BA1-6832-470B-8521-08C0F2DF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2024-06-14T02:41:00Z</dcterms:created>
  <dcterms:modified xsi:type="dcterms:W3CDTF">2024-06-14T02:43:00Z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2024-06-14T02:42:05Z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25a4ced1-d39a-4858-92f7-acf4b5e7f1c0</vt:lpwstr>
  </property>
  <property fmtid="{D5CDD505-2E9C-101B-9397-08002B2CF9AE}" pid="8" name="MSIP_Label_738466f7-346c-47bb-a4d2-4a6558d61975_ContentBits">
    <vt:lpwstr>0</vt:lpwstr>
  </property>
</Properties>
</file>